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E01" w:rsidRPr="00F46BC7" w:rsidRDefault="00022057" w:rsidP="00022057">
      <w:pPr>
        <w:pStyle w:val="a3"/>
        <w:tabs>
          <w:tab w:val="left" w:pos="0"/>
        </w:tabs>
        <w:rPr>
          <w:rStyle w:val="a4"/>
          <w:rFonts w:ascii="Times New Roman" w:hAnsi="Times New Roman" w:cs="Times New Roman"/>
          <w:i/>
          <w:color w:val="FF0000"/>
          <w:sz w:val="48"/>
          <w:szCs w:val="48"/>
          <w:u w:val="none"/>
          <w:lang w:val="uk-UA"/>
        </w:rPr>
      </w:pPr>
      <w:r w:rsidRPr="00F46BC7">
        <w:rPr>
          <w:rStyle w:val="a4"/>
          <w:rFonts w:ascii="Times New Roman" w:hAnsi="Times New Roman" w:cs="Times New Roman"/>
          <w:i/>
          <w:color w:val="FF0000"/>
          <w:sz w:val="48"/>
          <w:szCs w:val="48"/>
          <w:u w:val="none"/>
          <w:lang w:val="uk-UA"/>
        </w:rPr>
        <w:t xml:space="preserve"> Нові</w:t>
      </w:r>
      <w:r w:rsidR="00236145" w:rsidRPr="00F46BC7">
        <w:rPr>
          <w:rStyle w:val="a4"/>
          <w:rFonts w:ascii="Times New Roman" w:hAnsi="Times New Roman" w:cs="Times New Roman"/>
          <w:i/>
          <w:color w:val="FF0000"/>
          <w:sz w:val="48"/>
          <w:szCs w:val="48"/>
          <w:u w:val="none"/>
          <w:lang w:val="uk-UA"/>
        </w:rPr>
        <w:t xml:space="preserve"> </w:t>
      </w:r>
      <w:r w:rsidR="00195E01" w:rsidRPr="00F46BC7">
        <w:rPr>
          <w:rStyle w:val="a4"/>
          <w:rFonts w:ascii="Times New Roman" w:hAnsi="Times New Roman" w:cs="Times New Roman"/>
          <w:i/>
          <w:color w:val="FF0000"/>
          <w:sz w:val="48"/>
          <w:szCs w:val="48"/>
          <w:u w:val="none"/>
          <w:lang w:val="uk-UA"/>
        </w:rPr>
        <w:t xml:space="preserve"> надходження до  бібліотеки ЧДТУ </w:t>
      </w:r>
    </w:p>
    <w:p w:rsidR="00195E01" w:rsidRPr="00F46BC7" w:rsidRDefault="00195E01" w:rsidP="00195E01">
      <w:pPr>
        <w:pStyle w:val="a3"/>
        <w:tabs>
          <w:tab w:val="left" w:pos="0"/>
        </w:tabs>
        <w:jc w:val="center"/>
        <w:rPr>
          <w:rStyle w:val="a4"/>
          <w:rFonts w:ascii="Times New Roman" w:hAnsi="Times New Roman" w:cs="Times New Roman"/>
          <w:sz w:val="40"/>
          <w:szCs w:val="40"/>
          <w:u w:val="none"/>
          <w:lang w:val="uk-UA"/>
        </w:rPr>
      </w:pPr>
    </w:p>
    <w:p w:rsidR="008D3A43" w:rsidRPr="00F46BC7" w:rsidRDefault="00CF5F23" w:rsidP="001829AB">
      <w:pPr>
        <w:widowControl w:val="0"/>
        <w:autoSpaceDE w:val="0"/>
        <w:autoSpaceDN w:val="0"/>
        <w:adjustRightInd w:val="0"/>
        <w:spacing w:after="0" w:line="240" w:lineRule="auto"/>
        <w:jc w:val="both"/>
        <w:rPr>
          <w:rFonts w:ascii="Times New Roman" w:hAnsi="Times New Roman"/>
          <w:sz w:val="28"/>
          <w:szCs w:val="28"/>
        </w:rPr>
      </w:pPr>
      <w:bookmarkStart w:id="0" w:name="author_ag|bc_33608"/>
      <w:bookmarkStart w:id="1" w:name="author_ag|bc_33554"/>
      <w:bookmarkEnd w:id="0"/>
      <w:bookmarkEnd w:id="1"/>
      <w:r w:rsidRPr="00F46BC7">
        <w:rPr>
          <w:rFonts w:ascii="Times New Roman" w:hAnsi="Times New Roman"/>
          <w:b/>
          <w:bCs/>
          <w:sz w:val="28"/>
          <w:szCs w:val="28"/>
          <w:lang w:eastAsia="ru-RU"/>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-1270</wp:posOffset>
            </wp:positionV>
            <wp:extent cx="1381125" cy="1952625"/>
            <wp:effectExtent l="19050" t="0" r="9525" b="0"/>
            <wp:wrapSquare wrapText="bothSides"/>
            <wp:docPr id="5" name="Рисунок 5" descr="C:\Users\User\AppData\Local\Temp\Rar$DI22.081\Document (1) - 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Temp\Rar$DI22.081\Document (1) - 0026.jpg"/>
                    <pic:cNvPicPr>
                      <a:picLocks noChangeAspect="1" noChangeArrowheads="1"/>
                    </pic:cNvPicPr>
                  </pic:nvPicPr>
                  <pic:blipFill>
                    <a:blip r:embed="rId5" cstate="print"/>
                    <a:srcRect/>
                    <a:stretch>
                      <a:fillRect/>
                    </a:stretch>
                  </pic:blipFill>
                  <pic:spPr bwMode="auto">
                    <a:xfrm>
                      <a:off x="0" y="0"/>
                      <a:ext cx="1381125" cy="1952625"/>
                    </a:xfrm>
                    <a:prstGeom prst="rect">
                      <a:avLst/>
                    </a:prstGeom>
                    <a:noFill/>
                    <a:ln w="9525">
                      <a:noFill/>
                      <a:miter lim="800000"/>
                      <a:headEnd/>
                      <a:tailEnd/>
                    </a:ln>
                  </pic:spPr>
                </pic:pic>
              </a:graphicData>
            </a:graphic>
          </wp:anchor>
        </w:drawing>
      </w:r>
      <w:r w:rsidR="008D3A43" w:rsidRPr="00F46BC7">
        <w:rPr>
          <w:rFonts w:ascii="Times New Roman" w:hAnsi="Times New Roman"/>
          <w:b/>
          <w:bCs/>
          <w:sz w:val="28"/>
          <w:szCs w:val="28"/>
        </w:rPr>
        <w:t xml:space="preserve">Верлань, А. Ф. </w:t>
      </w:r>
    </w:p>
    <w:p w:rsidR="008D3A43" w:rsidRPr="00F46BC7" w:rsidRDefault="008D3A43" w:rsidP="001829AB">
      <w:pPr>
        <w:widowControl w:val="0"/>
        <w:autoSpaceDE w:val="0"/>
        <w:autoSpaceDN w:val="0"/>
        <w:adjustRightInd w:val="0"/>
        <w:spacing w:after="0" w:line="240" w:lineRule="auto"/>
        <w:jc w:val="both"/>
        <w:rPr>
          <w:rFonts w:ascii="Times New Roman" w:hAnsi="Times New Roman"/>
          <w:sz w:val="28"/>
          <w:szCs w:val="28"/>
        </w:rPr>
      </w:pPr>
      <w:r w:rsidRPr="00F46BC7">
        <w:rPr>
          <w:rFonts w:ascii="Times New Roman" w:hAnsi="Times New Roman"/>
          <w:b/>
          <w:bCs/>
          <w:sz w:val="28"/>
          <w:szCs w:val="28"/>
        </w:rPr>
        <w:tab/>
        <w:t>Методы математической редукции моделей динамических систем</w:t>
      </w:r>
      <w:r w:rsidRPr="00F46BC7">
        <w:rPr>
          <w:rFonts w:ascii="Times New Roman" w:hAnsi="Times New Roman"/>
          <w:sz w:val="28"/>
          <w:szCs w:val="28"/>
        </w:rPr>
        <w:t>: монография</w:t>
      </w:r>
      <w:r w:rsidR="00022057" w:rsidRPr="00F46BC7">
        <w:rPr>
          <w:rFonts w:ascii="Times New Roman" w:hAnsi="Times New Roman"/>
          <w:sz w:val="28"/>
          <w:szCs w:val="28"/>
        </w:rPr>
        <w:t xml:space="preserve"> </w:t>
      </w:r>
      <w:r w:rsidRPr="00F46BC7">
        <w:rPr>
          <w:rFonts w:ascii="Times New Roman" w:hAnsi="Times New Roman"/>
          <w:sz w:val="28"/>
          <w:szCs w:val="28"/>
        </w:rPr>
        <w:t xml:space="preserve">/ А. Ф. Верлань, А. А. Дячук, В. В. Палагин. – Киев : Наукова думка, 2019. – 312 с. </w:t>
      </w:r>
    </w:p>
    <w:p w:rsidR="008D3A43" w:rsidRPr="00F46BC7" w:rsidRDefault="008D3A43" w:rsidP="001829AB">
      <w:pPr>
        <w:widowControl w:val="0"/>
        <w:autoSpaceDE w:val="0"/>
        <w:autoSpaceDN w:val="0"/>
        <w:adjustRightInd w:val="0"/>
        <w:spacing w:after="0" w:line="240" w:lineRule="auto"/>
        <w:jc w:val="both"/>
        <w:rPr>
          <w:rFonts w:ascii="Times New Roman" w:hAnsi="Times New Roman"/>
          <w:sz w:val="24"/>
          <w:szCs w:val="24"/>
        </w:rPr>
      </w:pPr>
      <w:r w:rsidRPr="00F46BC7">
        <w:rPr>
          <w:rFonts w:ascii="Times New Roman" w:hAnsi="Times New Roman"/>
          <w:bCs/>
          <w:sz w:val="24"/>
          <w:szCs w:val="24"/>
        </w:rPr>
        <w:t>УДК 004.94</w:t>
      </w:r>
    </w:p>
    <w:p w:rsidR="008D3A43" w:rsidRPr="00F46BC7" w:rsidRDefault="008D3A43" w:rsidP="001829AB">
      <w:pPr>
        <w:widowControl w:val="0"/>
        <w:tabs>
          <w:tab w:val="left" w:pos="567"/>
        </w:tabs>
        <w:autoSpaceDE w:val="0"/>
        <w:autoSpaceDN w:val="0"/>
        <w:adjustRightInd w:val="0"/>
        <w:spacing w:line="240" w:lineRule="auto"/>
        <w:jc w:val="both"/>
        <w:rPr>
          <w:rFonts w:ascii="Times New Roman" w:hAnsi="Times New Roman"/>
          <w:bCs/>
          <w:sz w:val="24"/>
          <w:szCs w:val="24"/>
        </w:rPr>
      </w:pPr>
      <w:r w:rsidRPr="00F46BC7">
        <w:rPr>
          <w:rFonts w:ascii="Times New Roman" w:hAnsi="Times New Roman"/>
          <w:bCs/>
          <w:sz w:val="24"/>
          <w:szCs w:val="24"/>
        </w:rPr>
        <w:tab/>
        <w:t>В33</w:t>
      </w:r>
    </w:p>
    <w:p w:rsidR="008D3A43" w:rsidRPr="00F46BC7" w:rsidRDefault="008D3A43" w:rsidP="008D3A43">
      <w:pPr>
        <w:ind w:firstLine="708"/>
        <w:jc w:val="both"/>
        <w:rPr>
          <w:rFonts w:ascii="Times New Roman" w:hAnsi="Times New Roman" w:cs="Times New Roman"/>
          <w:sz w:val="24"/>
          <w:szCs w:val="24"/>
          <w:lang w:eastAsia="uk-UA"/>
        </w:rPr>
      </w:pPr>
      <w:r w:rsidRPr="00F46BC7">
        <w:rPr>
          <w:rFonts w:ascii="Times New Roman" w:hAnsi="Times New Roman" w:cs="Times New Roman"/>
          <w:sz w:val="24"/>
          <w:szCs w:val="24"/>
          <w:lang w:eastAsia="uk-UA"/>
        </w:rPr>
        <w:t xml:space="preserve">Монографія присвячена методам і алгоритмам редукції (спрощенню) математичних моделей динаміки з апроксимаційною оцінкою точності і параметричної чутливості моделей динамічних систем. Запропоновано інтерполяційні методи оцінки показників точності нелінійних систем з випадковими параметрами, методи і алгоритми перетворення моделей динамічних об'єктів, представлений підхід до комп'ютерної реалізації методів точносної редукції динамічних моделей. </w:t>
      </w:r>
      <w:r w:rsidR="00022057" w:rsidRPr="00F46BC7">
        <w:rPr>
          <w:rFonts w:ascii="Times New Roman" w:hAnsi="Times New Roman" w:cs="Times New Roman"/>
          <w:sz w:val="24"/>
          <w:szCs w:val="24"/>
          <w:lang w:eastAsia="uk-UA"/>
        </w:rPr>
        <w:t xml:space="preserve"> </w:t>
      </w:r>
      <w:r w:rsidRPr="00F46BC7">
        <w:rPr>
          <w:rFonts w:ascii="Times New Roman" w:hAnsi="Times New Roman" w:cs="Times New Roman"/>
          <w:sz w:val="24"/>
          <w:szCs w:val="24"/>
          <w:lang w:eastAsia="uk-UA"/>
        </w:rPr>
        <w:t>На основі запропонованих моделей і методів розроблено засоби комп'ютерного перетворення моделей динамічних об'єктів і наведено опис програмних засобів. Для наукових співробітників та інженерів, які працюють у галузі технічної кібернетики, побудови математичних моделей і моделювання динамічних систем, а також для аспірантів і студентів відповідних спеціальностей.</w:t>
      </w:r>
    </w:p>
    <w:p w:rsidR="008D3A43" w:rsidRPr="00F46BC7" w:rsidRDefault="001829AB" w:rsidP="00195E01">
      <w:pPr>
        <w:widowControl w:val="0"/>
        <w:autoSpaceDE w:val="0"/>
        <w:autoSpaceDN w:val="0"/>
        <w:adjustRightInd w:val="0"/>
        <w:spacing w:after="0" w:line="216" w:lineRule="auto"/>
        <w:rPr>
          <w:rFonts w:ascii="Times New Roman" w:hAnsi="Times New Roman"/>
          <w:b/>
          <w:bCs/>
          <w:sz w:val="28"/>
          <w:szCs w:val="28"/>
        </w:rPr>
      </w:pPr>
      <w:r w:rsidRPr="00F46BC7">
        <w:rPr>
          <w:rFonts w:ascii="Times New Roman" w:hAnsi="Times New Roman"/>
          <w:b/>
          <w:bCs/>
          <w:sz w:val="28"/>
          <w:szCs w:val="28"/>
          <w:lang w:eastAsia="ru-RU"/>
        </w:rPr>
        <w:drawing>
          <wp:anchor distT="0" distB="0" distL="114300" distR="114300" simplePos="0" relativeHeight="251670528" behindDoc="0" locked="0" layoutInCell="1" allowOverlap="1">
            <wp:simplePos x="0" y="0"/>
            <wp:positionH relativeFrom="column">
              <wp:posOffset>14605</wp:posOffset>
            </wp:positionH>
            <wp:positionV relativeFrom="paragraph">
              <wp:posOffset>163830</wp:posOffset>
            </wp:positionV>
            <wp:extent cx="1448435" cy="2047875"/>
            <wp:effectExtent l="19050" t="0" r="0" b="0"/>
            <wp:wrapSquare wrapText="bothSides"/>
            <wp:docPr id="13" name="Рисунок 13" descr="C:\Users\User\AppData\Local\Temp\Rar$DI66.950\Document (1) - 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AppData\Local\Temp\Rar$DI66.950\Document (1) - 0009.jpg"/>
                    <pic:cNvPicPr>
                      <a:picLocks noChangeAspect="1" noChangeArrowheads="1"/>
                    </pic:cNvPicPr>
                  </pic:nvPicPr>
                  <pic:blipFill>
                    <a:blip r:embed="rId6" cstate="print"/>
                    <a:srcRect/>
                    <a:stretch>
                      <a:fillRect/>
                    </a:stretch>
                  </pic:blipFill>
                  <pic:spPr bwMode="auto">
                    <a:xfrm>
                      <a:off x="0" y="0"/>
                      <a:ext cx="1448435" cy="2047875"/>
                    </a:xfrm>
                    <a:prstGeom prst="rect">
                      <a:avLst/>
                    </a:prstGeom>
                    <a:noFill/>
                    <a:ln w="9525">
                      <a:noFill/>
                      <a:miter lim="800000"/>
                      <a:headEnd/>
                      <a:tailEnd/>
                    </a:ln>
                  </pic:spPr>
                </pic:pic>
              </a:graphicData>
            </a:graphic>
          </wp:anchor>
        </w:drawing>
      </w:r>
    </w:p>
    <w:p w:rsidR="00195E01" w:rsidRPr="00F46BC7" w:rsidRDefault="00195E01" w:rsidP="00022057">
      <w:pPr>
        <w:widowControl w:val="0"/>
        <w:autoSpaceDE w:val="0"/>
        <w:autoSpaceDN w:val="0"/>
        <w:adjustRightInd w:val="0"/>
        <w:spacing w:after="0" w:line="216" w:lineRule="auto"/>
        <w:jc w:val="both"/>
        <w:rPr>
          <w:rFonts w:ascii="Times New Roman" w:hAnsi="Times New Roman"/>
          <w:sz w:val="28"/>
          <w:szCs w:val="28"/>
        </w:rPr>
      </w:pPr>
      <w:r w:rsidRPr="00F46BC7">
        <w:rPr>
          <w:rFonts w:ascii="Times New Roman" w:hAnsi="Times New Roman"/>
          <w:b/>
          <w:bCs/>
          <w:sz w:val="28"/>
          <w:szCs w:val="28"/>
        </w:rPr>
        <w:t xml:space="preserve">Григор, Олег Олександрович </w:t>
      </w:r>
    </w:p>
    <w:p w:rsidR="00195E01" w:rsidRPr="00F46BC7" w:rsidRDefault="00195E01" w:rsidP="00022057">
      <w:pPr>
        <w:widowControl w:val="0"/>
        <w:autoSpaceDE w:val="0"/>
        <w:autoSpaceDN w:val="0"/>
        <w:adjustRightInd w:val="0"/>
        <w:spacing w:after="0" w:line="216" w:lineRule="auto"/>
        <w:jc w:val="both"/>
        <w:rPr>
          <w:rFonts w:ascii="Times New Roman" w:hAnsi="Times New Roman"/>
          <w:sz w:val="28"/>
          <w:szCs w:val="28"/>
        </w:rPr>
      </w:pPr>
      <w:bookmarkStart w:id="2" w:name="head_va_33554"/>
      <w:r w:rsidRPr="00F46BC7">
        <w:rPr>
          <w:rFonts w:ascii="Times New Roman" w:hAnsi="Times New Roman"/>
          <w:b/>
          <w:bCs/>
          <w:sz w:val="28"/>
          <w:szCs w:val="28"/>
        </w:rPr>
        <w:tab/>
        <w:t>Соціальна інфраструктура регіону: проблеми та перспективи розвитку в умовах децентралізації</w:t>
      </w:r>
      <w:bookmarkStart w:id="3" w:name="head_bdhiefg_33554"/>
      <w:bookmarkEnd w:id="2"/>
      <w:r w:rsidR="00022057" w:rsidRPr="00F46BC7">
        <w:rPr>
          <w:rFonts w:ascii="Times New Roman" w:hAnsi="Times New Roman"/>
          <w:b/>
          <w:bCs/>
          <w:sz w:val="28"/>
          <w:szCs w:val="28"/>
        </w:rPr>
        <w:t xml:space="preserve"> </w:t>
      </w:r>
      <w:r w:rsidRPr="00F46BC7">
        <w:rPr>
          <w:rFonts w:ascii="Times New Roman" w:hAnsi="Times New Roman"/>
          <w:sz w:val="28"/>
          <w:szCs w:val="28"/>
        </w:rPr>
        <w:t>: монографія / О. О. Григор, О. М. Приголюк, В. В. Демиденко</w:t>
      </w:r>
      <w:bookmarkEnd w:id="3"/>
      <w:r w:rsidRPr="00F46BC7">
        <w:rPr>
          <w:rFonts w:ascii="Times New Roman" w:hAnsi="Times New Roman"/>
          <w:sz w:val="28"/>
          <w:szCs w:val="28"/>
        </w:rPr>
        <w:t>. – </w:t>
      </w:r>
      <w:bookmarkStart w:id="4" w:name="place_33554"/>
      <w:r w:rsidRPr="00F46BC7">
        <w:rPr>
          <w:rFonts w:ascii="Times New Roman" w:hAnsi="Times New Roman"/>
          <w:sz w:val="28"/>
          <w:szCs w:val="28"/>
        </w:rPr>
        <w:t>Черкаси : [Пономаренко Р. В.], 2019</w:t>
      </w:r>
      <w:bookmarkEnd w:id="4"/>
      <w:r w:rsidRPr="00F46BC7">
        <w:rPr>
          <w:rFonts w:ascii="Times New Roman" w:hAnsi="Times New Roman"/>
          <w:sz w:val="28"/>
          <w:szCs w:val="28"/>
        </w:rPr>
        <w:t>. – </w:t>
      </w:r>
      <w:bookmarkStart w:id="5" w:name="volume_33554"/>
    </w:p>
    <w:p w:rsidR="00195E01" w:rsidRPr="00F46BC7" w:rsidRDefault="00195E01" w:rsidP="00022057">
      <w:pPr>
        <w:widowControl w:val="0"/>
        <w:autoSpaceDE w:val="0"/>
        <w:autoSpaceDN w:val="0"/>
        <w:adjustRightInd w:val="0"/>
        <w:spacing w:after="0" w:line="216" w:lineRule="auto"/>
        <w:jc w:val="both"/>
        <w:rPr>
          <w:rFonts w:ascii="Times New Roman" w:hAnsi="Times New Roman"/>
          <w:sz w:val="28"/>
          <w:szCs w:val="28"/>
        </w:rPr>
      </w:pPr>
      <w:r w:rsidRPr="00F46BC7">
        <w:rPr>
          <w:rFonts w:ascii="Times New Roman" w:hAnsi="Times New Roman"/>
          <w:sz w:val="28"/>
          <w:szCs w:val="28"/>
        </w:rPr>
        <w:t>336 с.</w:t>
      </w:r>
      <w:bookmarkEnd w:id="5"/>
      <w:r w:rsidRPr="00F46BC7">
        <w:rPr>
          <w:rFonts w:ascii="Times New Roman" w:hAnsi="Times New Roman"/>
          <w:sz w:val="28"/>
          <w:szCs w:val="28"/>
        </w:rPr>
        <w:t xml:space="preserve"> </w:t>
      </w:r>
    </w:p>
    <w:p w:rsidR="00195E01" w:rsidRPr="00F46BC7" w:rsidRDefault="00195E01" w:rsidP="00022057">
      <w:pPr>
        <w:widowControl w:val="0"/>
        <w:autoSpaceDE w:val="0"/>
        <w:autoSpaceDN w:val="0"/>
        <w:adjustRightInd w:val="0"/>
        <w:spacing w:after="0" w:line="240" w:lineRule="auto"/>
        <w:jc w:val="both"/>
        <w:rPr>
          <w:rFonts w:ascii="Times New Roman" w:hAnsi="Times New Roman"/>
          <w:sz w:val="24"/>
          <w:szCs w:val="24"/>
        </w:rPr>
      </w:pPr>
      <w:r w:rsidRPr="00F46BC7">
        <w:rPr>
          <w:rFonts w:ascii="Times New Roman" w:hAnsi="Times New Roman"/>
          <w:bCs/>
          <w:sz w:val="24"/>
          <w:szCs w:val="24"/>
        </w:rPr>
        <w:t>УДК 332.14</w:t>
      </w:r>
    </w:p>
    <w:p w:rsidR="00195E01" w:rsidRPr="00F46BC7" w:rsidRDefault="00195E01" w:rsidP="00195E01">
      <w:pPr>
        <w:widowControl w:val="0"/>
        <w:tabs>
          <w:tab w:val="left" w:pos="567"/>
        </w:tabs>
        <w:autoSpaceDE w:val="0"/>
        <w:autoSpaceDN w:val="0"/>
        <w:adjustRightInd w:val="0"/>
        <w:spacing w:line="240" w:lineRule="auto"/>
        <w:rPr>
          <w:rFonts w:ascii="Times New Roman" w:hAnsi="Times New Roman"/>
          <w:bCs/>
          <w:sz w:val="24"/>
          <w:szCs w:val="24"/>
        </w:rPr>
      </w:pPr>
      <w:bookmarkStart w:id="6" w:name="copy_i_33554"/>
      <w:r w:rsidRPr="00F46BC7">
        <w:rPr>
          <w:rFonts w:ascii="Times New Roman" w:hAnsi="Times New Roman"/>
          <w:bCs/>
          <w:sz w:val="24"/>
          <w:szCs w:val="24"/>
        </w:rPr>
        <w:tab/>
        <w:t>Г83</w:t>
      </w:r>
      <w:bookmarkEnd w:id="6"/>
    </w:p>
    <w:p w:rsidR="0031011E" w:rsidRPr="00F46BC7" w:rsidRDefault="0031011E" w:rsidP="00CF5F23">
      <w:pPr>
        <w:ind w:firstLine="708"/>
        <w:jc w:val="both"/>
        <w:rPr>
          <w:rFonts w:ascii="Times New Roman" w:hAnsi="Times New Roman" w:cs="Times New Roman"/>
          <w:sz w:val="24"/>
          <w:szCs w:val="24"/>
          <w:lang w:eastAsia="uk-UA"/>
        </w:rPr>
      </w:pPr>
      <w:r w:rsidRPr="00F46BC7">
        <w:rPr>
          <w:rFonts w:ascii="Times New Roman" w:hAnsi="Times New Roman" w:cs="Times New Roman"/>
          <w:sz w:val="24"/>
          <w:szCs w:val="24"/>
          <w:lang w:eastAsia="uk-UA"/>
        </w:rPr>
        <w:t xml:space="preserve">Визначено сутність соціальної інфраструктури як одного з головних компонентів економіки, яка безпосередньо впливає на сферу життєдіяльності людини та внутрішньогосподарські функції розвитку регіону. Систематизовано закономірності, що детермінують формування соціальної інфраструктури регіону. Досліджено методи оцінки рівня розвитку соціальної інфраструктури регіону. Проаналізовано економічні умови, що впливають на розвиток соціальної інфраструктури в регіонах. Запропоновано методологічний підхід до визначення інтегральної оцінки задоволеності населення соціальними послугами регіону. Здійснено комплексну оцінку впливу соціальної інфраструктури на якість життя населення. Запропоновано концептуальну модель ресурсного забезпечення для покращення розвитку соціальної інфраструктури регіону. Визначено формування інституційного середовища модернізації соціальної інфраструктури регіону. Запропоновано стратегічні перспективи розвитку соціальної інфраструктури регіонів. Для науковців, докторантів, аспірантів, викладачів, студентів </w:t>
      </w:r>
      <w:r w:rsidR="00F46BC7">
        <w:rPr>
          <w:rFonts w:ascii="Times New Roman" w:hAnsi="Times New Roman" w:cs="Times New Roman"/>
          <w:sz w:val="24"/>
          <w:szCs w:val="24"/>
          <w:lang w:eastAsia="uk-UA"/>
        </w:rPr>
        <w:t>економічних</w:t>
      </w:r>
      <w:r w:rsidRPr="00F46BC7">
        <w:rPr>
          <w:rFonts w:ascii="Times New Roman" w:hAnsi="Times New Roman" w:cs="Times New Roman"/>
          <w:sz w:val="24"/>
          <w:szCs w:val="24"/>
          <w:lang w:eastAsia="uk-UA"/>
        </w:rPr>
        <w:t xml:space="preserve"> напрямів навчання закладів вищої освіти, керівників і фахівців об’єктів господарювання та місцевих органів влади з питань вивчення розвитку соціальної інфраструктури регіону.</w:t>
      </w:r>
    </w:p>
    <w:p w:rsidR="0031011E" w:rsidRPr="00F46BC7" w:rsidRDefault="0031011E" w:rsidP="00195E01">
      <w:pPr>
        <w:widowControl w:val="0"/>
        <w:tabs>
          <w:tab w:val="left" w:pos="567"/>
        </w:tabs>
        <w:autoSpaceDE w:val="0"/>
        <w:autoSpaceDN w:val="0"/>
        <w:adjustRightInd w:val="0"/>
        <w:spacing w:line="240" w:lineRule="auto"/>
        <w:rPr>
          <w:rFonts w:ascii="Times New Roman" w:hAnsi="Times New Roman"/>
          <w:bCs/>
          <w:sz w:val="28"/>
          <w:szCs w:val="28"/>
        </w:rPr>
      </w:pPr>
    </w:p>
    <w:p w:rsidR="00195E01" w:rsidRPr="00F46BC7" w:rsidRDefault="00CF5F23" w:rsidP="00022057">
      <w:pPr>
        <w:widowControl w:val="0"/>
        <w:autoSpaceDE w:val="0"/>
        <w:autoSpaceDN w:val="0"/>
        <w:adjustRightInd w:val="0"/>
        <w:spacing w:after="0" w:line="240" w:lineRule="auto"/>
        <w:jc w:val="both"/>
        <w:rPr>
          <w:rFonts w:ascii="Times New Roman" w:hAnsi="Times New Roman"/>
          <w:sz w:val="28"/>
          <w:szCs w:val="28"/>
        </w:rPr>
      </w:pPr>
      <w:r w:rsidRPr="00F46BC7">
        <w:rPr>
          <w:rFonts w:ascii="Times New Roman" w:hAnsi="Times New Roman"/>
          <w:b/>
          <w:bCs/>
          <w:sz w:val="28"/>
          <w:szCs w:val="28"/>
          <w:lang w:eastAsia="ru-RU"/>
        </w:rPr>
        <w:lastRenderedPageBreak/>
        <w:drawing>
          <wp:anchor distT="0" distB="0" distL="114300" distR="114300" simplePos="0" relativeHeight="251659264" behindDoc="0" locked="0" layoutInCell="1" allowOverlap="1">
            <wp:simplePos x="0" y="0"/>
            <wp:positionH relativeFrom="column">
              <wp:posOffset>14605</wp:posOffset>
            </wp:positionH>
            <wp:positionV relativeFrom="paragraph">
              <wp:posOffset>5080</wp:posOffset>
            </wp:positionV>
            <wp:extent cx="1362075" cy="1971675"/>
            <wp:effectExtent l="19050" t="0" r="9525" b="0"/>
            <wp:wrapSquare wrapText="bothSides"/>
            <wp:docPr id="2" name="Рисунок 2" descr="C:\Users\User\AppData\Local\Temp\Rar$DI09.327\Document (1) - 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Rar$DI09.327\Document (1) - 0032.jpg"/>
                    <pic:cNvPicPr>
                      <a:picLocks noChangeAspect="1" noChangeArrowheads="1"/>
                    </pic:cNvPicPr>
                  </pic:nvPicPr>
                  <pic:blipFill>
                    <a:blip r:embed="rId7" cstate="print"/>
                    <a:srcRect/>
                    <a:stretch>
                      <a:fillRect/>
                    </a:stretch>
                  </pic:blipFill>
                  <pic:spPr bwMode="auto">
                    <a:xfrm>
                      <a:off x="0" y="0"/>
                      <a:ext cx="1362075" cy="1971675"/>
                    </a:xfrm>
                    <a:prstGeom prst="rect">
                      <a:avLst/>
                    </a:prstGeom>
                    <a:noFill/>
                    <a:ln w="9525">
                      <a:noFill/>
                      <a:miter lim="800000"/>
                      <a:headEnd/>
                      <a:tailEnd/>
                    </a:ln>
                  </pic:spPr>
                </pic:pic>
              </a:graphicData>
            </a:graphic>
          </wp:anchor>
        </w:drawing>
      </w:r>
      <w:r w:rsidR="00195E01" w:rsidRPr="00F46BC7">
        <w:rPr>
          <w:rFonts w:ascii="Times New Roman" w:hAnsi="Times New Roman"/>
          <w:b/>
          <w:bCs/>
          <w:sz w:val="28"/>
          <w:szCs w:val="28"/>
        </w:rPr>
        <w:t xml:space="preserve">Гулак, Даніїл Вікторович </w:t>
      </w:r>
    </w:p>
    <w:p w:rsidR="00174206" w:rsidRPr="00F46BC7" w:rsidRDefault="00195E01" w:rsidP="00022057">
      <w:pPr>
        <w:widowControl w:val="0"/>
        <w:autoSpaceDE w:val="0"/>
        <w:autoSpaceDN w:val="0"/>
        <w:adjustRightInd w:val="0"/>
        <w:spacing w:after="0" w:line="240" w:lineRule="auto"/>
        <w:jc w:val="both"/>
        <w:rPr>
          <w:rFonts w:ascii="Times New Roman" w:hAnsi="Times New Roman"/>
          <w:sz w:val="28"/>
          <w:szCs w:val="28"/>
        </w:rPr>
      </w:pPr>
      <w:r w:rsidRPr="00F46BC7">
        <w:rPr>
          <w:rFonts w:ascii="Times New Roman" w:hAnsi="Times New Roman"/>
          <w:b/>
          <w:bCs/>
          <w:sz w:val="28"/>
          <w:szCs w:val="28"/>
        </w:rPr>
        <w:tab/>
        <w:t>Розвиток електроенергетичного ринку України на засадах регіональної кластеризації</w:t>
      </w:r>
      <w:r w:rsidR="00022057" w:rsidRPr="00F46BC7">
        <w:rPr>
          <w:rFonts w:ascii="Times New Roman" w:hAnsi="Times New Roman"/>
          <w:b/>
          <w:bCs/>
          <w:sz w:val="28"/>
          <w:szCs w:val="28"/>
        </w:rPr>
        <w:t xml:space="preserve"> </w:t>
      </w:r>
      <w:r w:rsidRPr="00F46BC7">
        <w:rPr>
          <w:rFonts w:ascii="Times New Roman" w:hAnsi="Times New Roman"/>
          <w:sz w:val="28"/>
          <w:szCs w:val="28"/>
        </w:rPr>
        <w:t>: монографія / Д. В. Гулак. – Черкаси : Пономаренко, 2018. – 224 с</w:t>
      </w:r>
      <w:r w:rsidR="00174206" w:rsidRPr="00F46BC7">
        <w:rPr>
          <w:rFonts w:ascii="Times New Roman" w:hAnsi="Times New Roman"/>
          <w:sz w:val="28"/>
          <w:szCs w:val="28"/>
        </w:rPr>
        <w:t>.</w:t>
      </w:r>
    </w:p>
    <w:p w:rsidR="00195E01" w:rsidRPr="00F46BC7" w:rsidRDefault="00195E01" w:rsidP="00022057">
      <w:pPr>
        <w:widowControl w:val="0"/>
        <w:autoSpaceDE w:val="0"/>
        <w:autoSpaceDN w:val="0"/>
        <w:adjustRightInd w:val="0"/>
        <w:spacing w:after="0" w:line="240" w:lineRule="auto"/>
        <w:jc w:val="both"/>
        <w:rPr>
          <w:rFonts w:ascii="Times New Roman" w:hAnsi="Times New Roman"/>
          <w:sz w:val="24"/>
          <w:szCs w:val="24"/>
        </w:rPr>
      </w:pPr>
      <w:r w:rsidRPr="00F46BC7">
        <w:rPr>
          <w:rFonts w:ascii="Times New Roman" w:hAnsi="Times New Roman"/>
          <w:bCs/>
          <w:sz w:val="24"/>
          <w:szCs w:val="24"/>
        </w:rPr>
        <w:t>УДК 332.14</w:t>
      </w:r>
    </w:p>
    <w:p w:rsidR="00195E01" w:rsidRPr="00F46BC7" w:rsidRDefault="00195E01" w:rsidP="00195E01">
      <w:pPr>
        <w:widowControl w:val="0"/>
        <w:tabs>
          <w:tab w:val="left" w:pos="567"/>
        </w:tabs>
        <w:autoSpaceDE w:val="0"/>
        <w:autoSpaceDN w:val="0"/>
        <w:adjustRightInd w:val="0"/>
        <w:spacing w:line="240" w:lineRule="auto"/>
        <w:rPr>
          <w:rFonts w:ascii="Times New Roman" w:hAnsi="Times New Roman"/>
          <w:bCs/>
          <w:sz w:val="24"/>
          <w:szCs w:val="24"/>
        </w:rPr>
      </w:pPr>
      <w:r w:rsidRPr="00F46BC7">
        <w:rPr>
          <w:rFonts w:ascii="Times New Roman" w:hAnsi="Times New Roman"/>
          <w:bCs/>
          <w:sz w:val="24"/>
          <w:szCs w:val="24"/>
        </w:rPr>
        <w:tab/>
        <w:t>Г94</w:t>
      </w:r>
    </w:p>
    <w:p w:rsidR="008D3A43" w:rsidRPr="00F46BC7" w:rsidRDefault="008D3A43" w:rsidP="00CF5F23">
      <w:pPr>
        <w:ind w:firstLine="708"/>
        <w:jc w:val="both"/>
        <w:rPr>
          <w:rFonts w:ascii="Times New Roman" w:hAnsi="Times New Roman"/>
          <w:sz w:val="24"/>
          <w:szCs w:val="24"/>
        </w:rPr>
      </w:pPr>
      <w:r w:rsidRPr="00F46BC7">
        <w:rPr>
          <w:rFonts w:ascii="Times New Roman" w:hAnsi="Times New Roman" w:cs="Times New Roman"/>
          <w:sz w:val="24"/>
          <w:szCs w:val="24"/>
          <w:lang w:eastAsia="uk-UA"/>
        </w:rPr>
        <w:t xml:space="preserve">Дослідження присвячено доповненню теоретичних засад галузевих та регіональних ринків. Досліджено ринкові моделі за принципом яких побудовано енергетичні ринки в світі. Досліджено діючий в Україні електроенергетичний ринок, проаналізовано його ключові показники, визначено основні проблеми та перспективи розвитку. Сформульовано концептуальні засади кластеризації українського електроенергетичного ринку, що мають вплив на процеси кластеризації в сучасній Україні. </w:t>
      </w:r>
      <w:r w:rsidR="00F46BC7" w:rsidRPr="00F46BC7">
        <w:rPr>
          <w:rFonts w:ascii="Times New Roman" w:hAnsi="Times New Roman" w:cs="Times New Roman"/>
          <w:sz w:val="24"/>
          <w:szCs w:val="24"/>
          <w:lang w:eastAsia="uk-UA"/>
        </w:rPr>
        <w:t>Обґрунтовано</w:t>
      </w:r>
      <w:r w:rsidRPr="00F46BC7">
        <w:rPr>
          <w:rFonts w:ascii="Times New Roman" w:hAnsi="Times New Roman" w:cs="Times New Roman"/>
          <w:sz w:val="24"/>
          <w:szCs w:val="24"/>
          <w:lang w:eastAsia="uk-UA"/>
        </w:rPr>
        <w:t xml:space="preserve"> сценарні підходи до розвитку електроенергетичного ринку України та продемонстровано його розвиток в залежності від застосування різних механізмів впливу. Розроблено управлінські підходи до регіональної кластеризації електроенергетичного ринку з використанням сучасних аналітичних технологій. Запропоновано створення регіональних енергетичних кластерів для розвитку відновлювальної енергетики. Визначені інноваційні підходи до розвитку кластерних утворень шляхом формування ефективного бізнес середовища та застосування процесів бізнес акселерації. Доведено актуальність бізнес-акселераторів, як активної форми підтримки кластеризації. Розроблено модель бізнес-акселератора для підтримки утворених кластерів. Для науковців, викладачів, аспірантів, студентів економічних напрямів навчання закладів вищої освіти, керівників та фахівців з управління.</w:t>
      </w:r>
    </w:p>
    <w:p w:rsidR="00195E01" w:rsidRPr="00F46BC7" w:rsidRDefault="001829AB" w:rsidP="00022057">
      <w:pPr>
        <w:widowControl w:val="0"/>
        <w:autoSpaceDE w:val="0"/>
        <w:autoSpaceDN w:val="0"/>
        <w:adjustRightInd w:val="0"/>
        <w:spacing w:after="0" w:line="240" w:lineRule="auto"/>
        <w:jc w:val="both"/>
        <w:rPr>
          <w:rFonts w:ascii="Times New Roman" w:hAnsi="Times New Roman"/>
          <w:sz w:val="28"/>
          <w:szCs w:val="28"/>
        </w:rPr>
      </w:pPr>
      <w:bookmarkStart w:id="7" w:name="author_ag|bc_33650"/>
      <w:bookmarkEnd w:id="7"/>
      <w:r w:rsidRPr="00F46BC7">
        <w:rPr>
          <w:rFonts w:ascii="Times New Roman" w:hAnsi="Times New Roman"/>
          <w:b/>
          <w:bCs/>
          <w:sz w:val="28"/>
          <w:szCs w:val="28"/>
          <w:lang w:eastAsia="ru-RU"/>
        </w:rPr>
        <w:drawing>
          <wp:anchor distT="0" distB="0" distL="114300" distR="114300" simplePos="0" relativeHeight="251673600" behindDoc="0" locked="0" layoutInCell="1" allowOverlap="1">
            <wp:simplePos x="0" y="0"/>
            <wp:positionH relativeFrom="column">
              <wp:posOffset>13970</wp:posOffset>
            </wp:positionH>
            <wp:positionV relativeFrom="paragraph">
              <wp:posOffset>-635</wp:posOffset>
            </wp:positionV>
            <wp:extent cx="1362075" cy="1838325"/>
            <wp:effectExtent l="19050" t="0" r="9525" b="0"/>
            <wp:wrapSquare wrapText="bothSides"/>
            <wp:docPr id="16" name="Рисунок 16" descr="C:\Users\User\AppData\Local\Temp\Rar$DI86.311\Document (1) - 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AppData\Local\Temp\Rar$DI86.311\Document (1) - 0003.jpg"/>
                    <pic:cNvPicPr>
                      <a:picLocks noChangeAspect="1" noChangeArrowheads="1"/>
                    </pic:cNvPicPr>
                  </pic:nvPicPr>
                  <pic:blipFill>
                    <a:blip r:embed="rId8" cstate="print"/>
                    <a:srcRect/>
                    <a:stretch>
                      <a:fillRect/>
                    </a:stretch>
                  </pic:blipFill>
                  <pic:spPr bwMode="auto">
                    <a:xfrm>
                      <a:off x="0" y="0"/>
                      <a:ext cx="1362075" cy="1838325"/>
                    </a:xfrm>
                    <a:prstGeom prst="rect">
                      <a:avLst/>
                    </a:prstGeom>
                    <a:noFill/>
                    <a:ln w="9525">
                      <a:noFill/>
                      <a:miter lim="800000"/>
                      <a:headEnd/>
                      <a:tailEnd/>
                    </a:ln>
                  </pic:spPr>
                </pic:pic>
              </a:graphicData>
            </a:graphic>
          </wp:anchor>
        </w:drawing>
      </w:r>
      <w:r w:rsidR="00195E01" w:rsidRPr="00F46BC7">
        <w:rPr>
          <w:rFonts w:ascii="Times New Roman" w:hAnsi="Times New Roman"/>
          <w:b/>
          <w:bCs/>
          <w:sz w:val="28"/>
          <w:szCs w:val="28"/>
        </w:rPr>
        <w:t xml:space="preserve">Данченко, Олена Борисівна </w:t>
      </w:r>
    </w:p>
    <w:p w:rsidR="00195E01" w:rsidRPr="00F46BC7" w:rsidRDefault="00195E01" w:rsidP="00022057">
      <w:pPr>
        <w:spacing w:after="0"/>
        <w:jc w:val="both"/>
        <w:rPr>
          <w:rFonts w:ascii="Times New Roman" w:hAnsi="Times New Roman"/>
          <w:sz w:val="28"/>
          <w:szCs w:val="28"/>
        </w:rPr>
      </w:pPr>
      <w:bookmarkStart w:id="8" w:name="head_va_33650"/>
      <w:r w:rsidRPr="00F46BC7">
        <w:rPr>
          <w:rFonts w:ascii="Times New Roman" w:hAnsi="Times New Roman"/>
          <w:b/>
          <w:bCs/>
          <w:sz w:val="28"/>
          <w:szCs w:val="28"/>
        </w:rPr>
        <w:tab/>
        <w:t>Проектний менеджмент: управління ризиками та змінами в процесах прийняття управлінських рішень</w:t>
      </w:r>
      <w:bookmarkStart w:id="9" w:name="head_bdhiefg_33650"/>
      <w:bookmarkEnd w:id="8"/>
      <w:r w:rsidRPr="00F46BC7">
        <w:rPr>
          <w:rFonts w:ascii="Times New Roman" w:hAnsi="Times New Roman"/>
          <w:sz w:val="28"/>
          <w:szCs w:val="28"/>
        </w:rPr>
        <w:t>: монографія / О. Б. Данченко, В. О. Занора</w:t>
      </w:r>
      <w:bookmarkEnd w:id="9"/>
      <w:r w:rsidRPr="00F46BC7">
        <w:rPr>
          <w:rFonts w:ascii="Times New Roman" w:hAnsi="Times New Roman"/>
          <w:sz w:val="28"/>
          <w:szCs w:val="28"/>
        </w:rPr>
        <w:t>. – </w:t>
      </w:r>
      <w:bookmarkStart w:id="10" w:name="place_33650"/>
      <w:r w:rsidRPr="00F46BC7">
        <w:rPr>
          <w:rFonts w:ascii="Times New Roman" w:hAnsi="Times New Roman"/>
          <w:sz w:val="28"/>
          <w:szCs w:val="28"/>
        </w:rPr>
        <w:t>Черкаси : [Чабаненко Ю. А.], 2019</w:t>
      </w:r>
      <w:bookmarkEnd w:id="10"/>
      <w:r w:rsidRPr="00F46BC7">
        <w:rPr>
          <w:rFonts w:ascii="Times New Roman" w:hAnsi="Times New Roman"/>
          <w:sz w:val="28"/>
          <w:szCs w:val="28"/>
        </w:rPr>
        <w:t>. – </w:t>
      </w:r>
      <w:bookmarkStart w:id="11" w:name="volume_33650"/>
      <w:r w:rsidRPr="00F46BC7">
        <w:rPr>
          <w:rFonts w:ascii="Times New Roman" w:hAnsi="Times New Roman"/>
          <w:sz w:val="28"/>
          <w:szCs w:val="28"/>
        </w:rPr>
        <w:t>278 с.</w:t>
      </w:r>
      <w:bookmarkEnd w:id="11"/>
      <w:r w:rsidRPr="00F46BC7">
        <w:rPr>
          <w:rFonts w:ascii="Times New Roman" w:hAnsi="Times New Roman"/>
          <w:sz w:val="28"/>
          <w:szCs w:val="28"/>
        </w:rPr>
        <w:t> </w:t>
      </w:r>
    </w:p>
    <w:p w:rsidR="00195E01" w:rsidRPr="00F46BC7" w:rsidRDefault="00195E01" w:rsidP="00022057">
      <w:pPr>
        <w:widowControl w:val="0"/>
        <w:autoSpaceDE w:val="0"/>
        <w:autoSpaceDN w:val="0"/>
        <w:adjustRightInd w:val="0"/>
        <w:spacing w:after="0" w:line="240" w:lineRule="auto"/>
        <w:jc w:val="both"/>
        <w:rPr>
          <w:rFonts w:ascii="Times New Roman" w:hAnsi="Times New Roman"/>
          <w:sz w:val="24"/>
          <w:szCs w:val="24"/>
        </w:rPr>
      </w:pPr>
      <w:r w:rsidRPr="00F46BC7">
        <w:rPr>
          <w:rFonts w:ascii="Times New Roman" w:hAnsi="Times New Roman"/>
          <w:bCs/>
          <w:sz w:val="24"/>
          <w:szCs w:val="24"/>
        </w:rPr>
        <w:t>УДК 658.012.32.7</w:t>
      </w:r>
    </w:p>
    <w:p w:rsidR="00195E01" w:rsidRPr="00F46BC7" w:rsidRDefault="00195E01" w:rsidP="00022057">
      <w:pPr>
        <w:widowControl w:val="0"/>
        <w:tabs>
          <w:tab w:val="left" w:pos="567"/>
        </w:tabs>
        <w:autoSpaceDE w:val="0"/>
        <w:autoSpaceDN w:val="0"/>
        <w:adjustRightInd w:val="0"/>
        <w:spacing w:line="240" w:lineRule="auto"/>
        <w:jc w:val="both"/>
        <w:rPr>
          <w:rFonts w:ascii="Times New Roman" w:hAnsi="Times New Roman"/>
          <w:bCs/>
          <w:sz w:val="24"/>
          <w:szCs w:val="24"/>
        </w:rPr>
      </w:pPr>
      <w:bookmarkStart w:id="12" w:name="copy_i_33650"/>
      <w:r w:rsidRPr="00F46BC7">
        <w:rPr>
          <w:rFonts w:ascii="Times New Roman" w:hAnsi="Times New Roman"/>
          <w:bCs/>
          <w:sz w:val="24"/>
          <w:szCs w:val="24"/>
        </w:rPr>
        <w:tab/>
        <w:t>Д19</w:t>
      </w:r>
      <w:bookmarkEnd w:id="12"/>
    </w:p>
    <w:p w:rsidR="00616728" w:rsidRPr="00F46BC7" w:rsidRDefault="00616728" w:rsidP="00CF5F23">
      <w:pPr>
        <w:ind w:firstLine="708"/>
        <w:jc w:val="both"/>
        <w:rPr>
          <w:rFonts w:ascii="Times New Roman" w:hAnsi="Times New Roman" w:cs="Times New Roman"/>
          <w:sz w:val="24"/>
          <w:szCs w:val="24"/>
          <w:lang w:eastAsia="uk-UA"/>
        </w:rPr>
      </w:pPr>
      <w:r w:rsidRPr="00F46BC7">
        <w:rPr>
          <w:rFonts w:ascii="Times New Roman" w:hAnsi="Times New Roman" w:cs="Times New Roman"/>
          <w:sz w:val="24"/>
          <w:szCs w:val="24"/>
          <w:lang w:eastAsia="uk-UA"/>
        </w:rPr>
        <w:t>Розглянуто теоретико-методичні основи управління проектами, а саме: управління ризиками, змінами, конфліктами, кризами, проблемами, стресами в проектах. Представлена методологія інтегрованого управління негативними явищами в проектах, які призводять до відхилень проекту від запланованих параметрів. Наведені механізми прийняття рішень в проектах в умовах нестабільності, невизначеності та динамічності зовнішнього середовища.</w:t>
      </w:r>
      <w:r w:rsidR="00CF5F23" w:rsidRPr="00F46BC7">
        <w:rPr>
          <w:rFonts w:ascii="Times New Roman" w:hAnsi="Times New Roman" w:cs="Times New Roman"/>
          <w:sz w:val="24"/>
          <w:szCs w:val="24"/>
          <w:lang w:eastAsia="uk-UA"/>
        </w:rPr>
        <w:t xml:space="preserve"> </w:t>
      </w:r>
      <w:r w:rsidR="00F46BC7" w:rsidRPr="00F46BC7">
        <w:rPr>
          <w:rFonts w:ascii="Times New Roman" w:hAnsi="Times New Roman" w:cs="Times New Roman"/>
          <w:sz w:val="24"/>
          <w:szCs w:val="24"/>
          <w:lang w:eastAsia="uk-UA"/>
        </w:rPr>
        <w:t xml:space="preserve">Для науковців, студентів інженерно-технічних, соціально-економічних спеціальностей, а також інших галузей знань, в межах яких здобувачі освітніх ступенів вивчають різноманітні аспекти науки управління, зокрема 12 «Інформаційні технології», 07 «Управління та адміністрування», 28 «Публічне управління та адміністрування» та ін., </w:t>
      </w:r>
      <w:r w:rsidRPr="00F46BC7">
        <w:rPr>
          <w:rFonts w:ascii="Times New Roman" w:hAnsi="Times New Roman" w:cs="Times New Roman"/>
          <w:sz w:val="24"/>
          <w:szCs w:val="24"/>
          <w:lang w:eastAsia="uk-UA"/>
        </w:rPr>
        <w:t>керівників проектів і програм в різних галузях.</w:t>
      </w:r>
    </w:p>
    <w:p w:rsidR="001829AB" w:rsidRPr="00F46BC7" w:rsidRDefault="001829AB" w:rsidP="00CF5F23">
      <w:pPr>
        <w:ind w:firstLine="708"/>
        <w:jc w:val="both"/>
        <w:rPr>
          <w:rFonts w:ascii="Times New Roman" w:hAnsi="Times New Roman" w:cs="Times New Roman"/>
          <w:sz w:val="24"/>
          <w:szCs w:val="24"/>
          <w:lang w:eastAsia="uk-UA"/>
        </w:rPr>
      </w:pPr>
    </w:p>
    <w:p w:rsidR="001829AB" w:rsidRPr="00F46BC7" w:rsidRDefault="001829AB" w:rsidP="00CF5F23">
      <w:pPr>
        <w:ind w:firstLine="708"/>
        <w:jc w:val="both"/>
        <w:rPr>
          <w:rFonts w:ascii="Times New Roman" w:hAnsi="Times New Roman"/>
          <w:sz w:val="24"/>
          <w:szCs w:val="24"/>
        </w:rPr>
      </w:pPr>
    </w:p>
    <w:p w:rsidR="00022057" w:rsidRPr="00F46BC7" w:rsidRDefault="00022057" w:rsidP="001829AB">
      <w:pPr>
        <w:widowControl w:val="0"/>
        <w:autoSpaceDE w:val="0"/>
        <w:autoSpaceDN w:val="0"/>
        <w:adjustRightInd w:val="0"/>
        <w:spacing w:after="0" w:line="240" w:lineRule="auto"/>
        <w:jc w:val="both"/>
        <w:rPr>
          <w:rFonts w:ascii="Times New Roman" w:hAnsi="Times New Roman"/>
          <w:b/>
          <w:bCs/>
          <w:sz w:val="28"/>
          <w:szCs w:val="28"/>
        </w:rPr>
      </w:pPr>
      <w:bookmarkStart w:id="13" w:name="author_ag|bc_33553"/>
      <w:bookmarkEnd w:id="13"/>
    </w:p>
    <w:p w:rsidR="00022057" w:rsidRPr="00F46BC7" w:rsidRDefault="00022057" w:rsidP="001829AB">
      <w:pPr>
        <w:widowControl w:val="0"/>
        <w:autoSpaceDE w:val="0"/>
        <w:autoSpaceDN w:val="0"/>
        <w:adjustRightInd w:val="0"/>
        <w:spacing w:after="0" w:line="240" w:lineRule="auto"/>
        <w:jc w:val="both"/>
        <w:rPr>
          <w:rFonts w:ascii="Times New Roman" w:hAnsi="Times New Roman"/>
          <w:b/>
          <w:bCs/>
          <w:sz w:val="28"/>
          <w:szCs w:val="28"/>
        </w:rPr>
      </w:pPr>
    </w:p>
    <w:p w:rsidR="00195E01" w:rsidRPr="00F46BC7" w:rsidRDefault="00022057" w:rsidP="00022057">
      <w:pPr>
        <w:widowControl w:val="0"/>
        <w:autoSpaceDE w:val="0"/>
        <w:autoSpaceDN w:val="0"/>
        <w:adjustRightInd w:val="0"/>
        <w:spacing w:after="0" w:line="240" w:lineRule="auto"/>
        <w:rPr>
          <w:rFonts w:ascii="Times New Roman" w:hAnsi="Times New Roman"/>
          <w:sz w:val="28"/>
          <w:szCs w:val="28"/>
        </w:rPr>
      </w:pPr>
      <w:r w:rsidRPr="00F46BC7">
        <w:rPr>
          <w:rFonts w:ascii="Times New Roman" w:hAnsi="Times New Roman"/>
          <w:b/>
          <w:bCs/>
          <w:sz w:val="28"/>
          <w:szCs w:val="28"/>
          <w:lang w:eastAsia="ru-RU"/>
        </w:rPr>
        <w:drawing>
          <wp:anchor distT="0" distB="0" distL="114300" distR="114300" simplePos="0" relativeHeight="251668480" behindDoc="0" locked="0" layoutInCell="1" allowOverlap="1">
            <wp:simplePos x="0" y="0"/>
            <wp:positionH relativeFrom="column">
              <wp:posOffset>-99695</wp:posOffset>
            </wp:positionH>
            <wp:positionV relativeFrom="paragraph">
              <wp:posOffset>17780</wp:posOffset>
            </wp:positionV>
            <wp:extent cx="1304925" cy="1828800"/>
            <wp:effectExtent l="19050" t="0" r="9525" b="0"/>
            <wp:wrapSquare wrapText="bothSides"/>
            <wp:docPr id="11" name="Рисунок 11" descr="C:\Users\User\AppData\Local\Temp\Rar$DI41.788\Document (1) - 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AppData\Local\Temp\Rar$DI41.788\Document (1) - 0014.jpg"/>
                    <pic:cNvPicPr>
                      <a:picLocks noChangeAspect="1" noChangeArrowheads="1"/>
                    </pic:cNvPicPr>
                  </pic:nvPicPr>
                  <pic:blipFill>
                    <a:blip r:embed="rId9" cstate="print"/>
                    <a:srcRect/>
                    <a:stretch>
                      <a:fillRect/>
                    </a:stretch>
                  </pic:blipFill>
                  <pic:spPr bwMode="auto">
                    <a:xfrm>
                      <a:off x="0" y="0"/>
                      <a:ext cx="1304925" cy="1828800"/>
                    </a:xfrm>
                    <a:prstGeom prst="rect">
                      <a:avLst/>
                    </a:prstGeom>
                    <a:noFill/>
                    <a:ln w="9525">
                      <a:noFill/>
                      <a:miter lim="800000"/>
                      <a:headEnd/>
                      <a:tailEnd/>
                    </a:ln>
                  </pic:spPr>
                </pic:pic>
              </a:graphicData>
            </a:graphic>
          </wp:anchor>
        </w:drawing>
      </w:r>
      <w:r w:rsidR="00195E01" w:rsidRPr="00F46BC7">
        <w:rPr>
          <w:rFonts w:ascii="Times New Roman" w:hAnsi="Times New Roman"/>
          <w:b/>
          <w:bCs/>
          <w:sz w:val="28"/>
          <w:szCs w:val="28"/>
        </w:rPr>
        <w:t xml:space="preserve">Зінченко, Ольга Анатоліївна </w:t>
      </w:r>
    </w:p>
    <w:p w:rsidR="00195E01" w:rsidRPr="00F46BC7" w:rsidRDefault="00195E01" w:rsidP="00022057">
      <w:pPr>
        <w:widowControl w:val="0"/>
        <w:autoSpaceDE w:val="0"/>
        <w:autoSpaceDN w:val="0"/>
        <w:adjustRightInd w:val="0"/>
        <w:spacing w:after="0" w:line="240" w:lineRule="auto"/>
        <w:rPr>
          <w:rFonts w:ascii="Times New Roman" w:hAnsi="Times New Roman"/>
          <w:sz w:val="28"/>
          <w:szCs w:val="28"/>
        </w:rPr>
      </w:pPr>
      <w:bookmarkStart w:id="14" w:name="head_va_33553"/>
      <w:r w:rsidRPr="00F46BC7">
        <w:rPr>
          <w:rFonts w:ascii="Times New Roman" w:hAnsi="Times New Roman"/>
          <w:b/>
          <w:bCs/>
          <w:sz w:val="28"/>
          <w:szCs w:val="28"/>
        </w:rPr>
        <w:tab/>
        <w:t>Формування позитивного потенціалу іміджу регіонів України: теорія, методологія, практика</w:t>
      </w:r>
      <w:bookmarkStart w:id="15" w:name="head_bdhiefg_33553"/>
      <w:bookmarkEnd w:id="14"/>
      <w:r w:rsidRPr="00F46BC7">
        <w:rPr>
          <w:rFonts w:ascii="Times New Roman" w:hAnsi="Times New Roman"/>
          <w:sz w:val="28"/>
          <w:szCs w:val="28"/>
        </w:rPr>
        <w:t>: монографія / О. А. Зінченко</w:t>
      </w:r>
      <w:bookmarkEnd w:id="15"/>
      <w:r w:rsidRPr="00F46BC7">
        <w:rPr>
          <w:rFonts w:ascii="Times New Roman" w:hAnsi="Times New Roman"/>
          <w:sz w:val="28"/>
          <w:szCs w:val="28"/>
        </w:rPr>
        <w:t>. – </w:t>
      </w:r>
      <w:bookmarkStart w:id="16" w:name="place_33553"/>
      <w:r w:rsidRPr="00F46BC7">
        <w:rPr>
          <w:rFonts w:ascii="Times New Roman" w:hAnsi="Times New Roman"/>
          <w:sz w:val="28"/>
          <w:szCs w:val="28"/>
        </w:rPr>
        <w:t>Черкаси : Пономаренко, 2018</w:t>
      </w:r>
      <w:bookmarkEnd w:id="16"/>
      <w:r w:rsidRPr="00F46BC7">
        <w:rPr>
          <w:rFonts w:ascii="Times New Roman" w:hAnsi="Times New Roman"/>
          <w:sz w:val="28"/>
          <w:szCs w:val="28"/>
        </w:rPr>
        <w:t>. – </w:t>
      </w:r>
      <w:bookmarkStart w:id="17" w:name="volume_33553"/>
      <w:r w:rsidRPr="00F46BC7">
        <w:rPr>
          <w:rFonts w:ascii="Times New Roman" w:hAnsi="Times New Roman"/>
          <w:sz w:val="28"/>
          <w:szCs w:val="28"/>
        </w:rPr>
        <w:t>456 с.</w:t>
      </w:r>
      <w:bookmarkEnd w:id="17"/>
      <w:r w:rsidRPr="00F46BC7">
        <w:rPr>
          <w:rFonts w:ascii="Times New Roman" w:hAnsi="Times New Roman"/>
          <w:sz w:val="28"/>
          <w:szCs w:val="28"/>
        </w:rPr>
        <w:t xml:space="preserve"> </w:t>
      </w:r>
    </w:p>
    <w:p w:rsidR="00195E01" w:rsidRPr="00F46BC7" w:rsidRDefault="00195E01" w:rsidP="00022057">
      <w:pPr>
        <w:widowControl w:val="0"/>
        <w:autoSpaceDE w:val="0"/>
        <w:autoSpaceDN w:val="0"/>
        <w:adjustRightInd w:val="0"/>
        <w:spacing w:after="0" w:line="240" w:lineRule="auto"/>
        <w:rPr>
          <w:rFonts w:ascii="Times New Roman" w:hAnsi="Times New Roman"/>
          <w:sz w:val="24"/>
          <w:szCs w:val="24"/>
        </w:rPr>
      </w:pPr>
      <w:r w:rsidRPr="00F46BC7">
        <w:rPr>
          <w:rFonts w:ascii="Times New Roman" w:hAnsi="Times New Roman"/>
          <w:bCs/>
          <w:sz w:val="24"/>
          <w:szCs w:val="24"/>
        </w:rPr>
        <w:t>УДК 332.14</w:t>
      </w:r>
    </w:p>
    <w:p w:rsidR="00195E01" w:rsidRPr="00F46BC7" w:rsidRDefault="00195E01" w:rsidP="00022057">
      <w:pPr>
        <w:widowControl w:val="0"/>
        <w:tabs>
          <w:tab w:val="left" w:pos="567"/>
        </w:tabs>
        <w:autoSpaceDE w:val="0"/>
        <w:autoSpaceDN w:val="0"/>
        <w:adjustRightInd w:val="0"/>
        <w:spacing w:line="240" w:lineRule="auto"/>
        <w:rPr>
          <w:rFonts w:ascii="Times New Roman" w:hAnsi="Times New Roman"/>
          <w:bCs/>
          <w:sz w:val="24"/>
          <w:szCs w:val="24"/>
        </w:rPr>
      </w:pPr>
      <w:bookmarkStart w:id="18" w:name="copy_i_33553"/>
      <w:r w:rsidRPr="00F46BC7">
        <w:rPr>
          <w:rFonts w:ascii="Times New Roman" w:hAnsi="Times New Roman"/>
          <w:bCs/>
          <w:sz w:val="24"/>
          <w:szCs w:val="24"/>
        </w:rPr>
        <w:tab/>
        <w:t>З-63</w:t>
      </w:r>
      <w:bookmarkEnd w:id="18"/>
    </w:p>
    <w:p w:rsidR="0031011E" w:rsidRPr="00F46BC7" w:rsidRDefault="0031011E" w:rsidP="0031011E">
      <w:pPr>
        <w:ind w:firstLine="708"/>
        <w:jc w:val="both"/>
        <w:rPr>
          <w:rFonts w:ascii="Times New Roman" w:hAnsi="Times New Roman" w:cs="Times New Roman"/>
          <w:sz w:val="24"/>
          <w:szCs w:val="24"/>
          <w:lang w:eastAsia="uk-UA"/>
        </w:rPr>
      </w:pPr>
      <w:r w:rsidRPr="00F46BC7">
        <w:rPr>
          <w:rFonts w:ascii="Times New Roman" w:hAnsi="Times New Roman" w:cs="Times New Roman"/>
          <w:sz w:val="24"/>
          <w:szCs w:val="24"/>
          <w:lang w:eastAsia="uk-UA"/>
        </w:rPr>
        <w:t xml:space="preserve">Монографія складається з 5 розділів, які системно охоплюють ключові питання формування позитивного потенціалу іміджу регіонів України: теорія, методологія, практика. Автором досліджено та акцентовано увагу на концептуальних основах управлінського аналізу та проектування позитивного іміджу регіонів України Основою дослідження, </w:t>
      </w:r>
      <w:r w:rsidR="00F46BC7" w:rsidRPr="00F46BC7">
        <w:rPr>
          <w:rFonts w:ascii="Times New Roman" w:hAnsi="Times New Roman" w:cs="Times New Roman"/>
          <w:sz w:val="24"/>
          <w:szCs w:val="24"/>
          <w:lang w:eastAsia="uk-UA"/>
        </w:rPr>
        <w:t>обґрунтування</w:t>
      </w:r>
      <w:r w:rsidRPr="00F46BC7">
        <w:rPr>
          <w:rFonts w:ascii="Times New Roman" w:hAnsi="Times New Roman" w:cs="Times New Roman"/>
          <w:sz w:val="24"/>
          <w:szCs w:val="24"/>
          <w:lang w:eastAsia="uk-UA"/>
        </w:rPr>
        <w:t xml:space="preserve"> узагальнень, наукових доробок є напрацювання в системі знань регіонального менеджменту та маркетингу. Наведені управлінські підходи, механізми та інструменти </w:t>
      </w:r>
      <w:r w:rsidR="00F46BC7" w:rsidRPr="00F46BC7">
        <w:rPr>
          <w:rFonts w:ascii="Times New Roman" w:hAnsi="Times New Roman" w:cs="Times New Roman"/>
          <w:sz w:val="24"/>
          <w:szCs w:val="24"/>
          <w:lang w:eastAsia="uk-UA"/>
        </w:rPr>
        <w:t>обґрунтовують</w:t>
      </w:r>
      <w:r w:rsidRPr="00F46BC7">
        <w:rPr>
          <w:rFonts w:ascii="Times New Roman" w:hAnsi="Times New Roman" w:cs="Times New Roman"/>
          <w:sz w:val="24"/>
          <w:szCs w:val="24"/>
          <w:lang w:eastAsia="uk-UA"/>
        </w:rPr>
        <w:t xml:space="preserve"> значимість та необхідність розширення управління іміджем територій. Запропоновані в монографії механізми, інструменти та технології прийняття рішень щодо формування позитивного іміджу регіонів України є корисним методичним </w:t>
      </w:r>
      <w:r w:rsidR="00F46BC7" w:rsidRPr="00F46BC7">
        <w:rPr>
          <w:rFonts w:ascii="Times New Roman" w:hAnsi="Times New Roman" w:cs="Times New Roman"/>
          <w:sz w:val="24"/>
          <w:szCs w:val="24"/>
          <w:lang w:eastAsia="uk-UA"/>
        </w:rPr>
        <w:t>підґрунтям</w:t>
      </w:r>
      <w:r w:rsidRPr="00F46BC7">
        <w:rPr>
          <w:rFonts w:ascii="Times New Roman" w:hAnsi="Times New Roman" w:cs="Times New Roman"/>
          <w:sz w:val="24"/>
          <w:szCs w:val="24"/>
          <w:lang w:eastAsia="uk-UA"/>
        </w:rPr>
        <w:t xml:space="preserve"> для фахівців регіонального менеджменту, науковців з огляду на можливість використання в подальших дослідженнях, формуванні цільових проектів, розробці заходів політики, визначенні пріоритетів розвитку регіонів і країни в цілому.</w:t>
      </w:r>
    </w:p>
    <w:p w:rsidR="0031011E" w:rsidRPr="00F46BC7" w:rsidRDefault="0031011E" w:rsidP="0031011E">
      <w:pPr>
        <w:ind w:firstLine="708"/>
        <w:jc w:val="both"/>
        <w:rPr>
          <w:rFonts w:ascii="Times New Roman" w:hAnsi="Times New Roman" w:cs="Times New Roman"/>
          <w:sz w:val="28"/>
          <w:szCs w:val="28"/>
          <w:lang w:eastAsia="uk-UA"/>
        </w:rPr>
      </w:pPr>
      <w:r w:rsidRPr="00F46BC7">
        <w:rPr>
          <w:rFonts w:ascii="Times New Roman" w:hAnsi="Times New Roman" w:cs="Times New Roman"/>
          <w:sz w:val="24"/>
          <w:szCs w:val="24"/>
          <w:lang w:eastAsia="uk-UA"/>
        </w:rPr>
        <w:t>Для науковців, викладачів, аспірантів, студентів економічних напрямів навчання закладів вищої освіти, керівників та фахівців з управління.</w:t>
      </w:r>
    </w:p>
    <w:p w:rsidR="0031011E" w:rsidRPr="00F46BC7" w:rsidRDefault="00AA5B40" w:rsidP="00195E01">
      <w:pPr>
        <w:widowControl w:val="0"/>
        <w:tabs>
          <w:tab w:val="left" w:pos="567"/>
        </w:tabs>
        <w:autoSpaceDE w:val="0"/>
        <w:autoSpaceDN w:val="0"/>
        <w:adjustRightInd w:val="0"/>
        <w:spacing w:line="240" w:lineRule="auto"/>
        <w:rPr>
          <w:rFonts w:ascii="Times New Roman" w:hAnsi="Times New Roman"/>
          <w:bCs/>
          <w:sz w:val="28"/>
          <w:szCs w:val="28"/>
        </w:rPr>
      </w:pPr>
      <w:r w:rsidRPr="00F46BC7">
        <w:rPr>
          <w:rFonts w:ascii="Times New Roman" w:hAnsi="Times New Roman"/>
          <w:bCs/>
          <w:sz w:val="28"/>
          <w:szCs w:val="28"/>
          <w:lang w:eastAsia="ru-RU"/>
        </w:rPr>
        <w:drawing>
          <wp:anchor distT="0" distB="0" distL="114300" distR="114300" simplePos="0" relativeHeight="251664384" behindDoc="0" locked="0" layoutInCell="1" allowOverlap="1">
            <wp:simplePos x="0" y="0"/>
            <wp:positionH relativeFrom="column">
              <wp:posOffset>-13970</wp:posOffset>
            </wp:positionH>
            <wp:positionV relativeFrom="paragraph">
              <wp:posOffset>335280</wp:posOffset>
            </wp:positionV>
            <wp:extent cx="1285875" cy="1838325"/>
            <wp:effectExtent l="19050" t="0" r="9525" b="0"/>
            <wp:wrapSquare wrapText="bothSides"/>
            <wp:docPr id="7" name="Рисунок 7" descr="C:\Users\User\AppData\Local\Temp\Rar$DI82.704\Document (1) - 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Temp\Rar$DI82.704\Document (1) - 0022.jpg"/>
                    <pic:cNvPicPr>
                      <a:picLocks noChangeAspect="1" noChangeArrowheads="1"/>
                    </pic:cNvPicPr>
                  </pic:nvPicPr>
                  <pic:blipFill>
                    <a:blip r:embed="rId10" cstate="print"/>
                    <a:srcRect/>
                    <a:stretch>
                      <a:fillRect/>
                    </a:stretch>
                  </pic:blipFill>
                  <pic:spPr bwMode="auto">
                    <a:xfrm>
                      <a:off x="0" y="0"/>
                      <a:ext cx="1285875" cy="1838325"/>
                    </a:xfrm>
                    <a:prstGeom prst="rect">
                      <a:avLst/>
                    </a:prstGeom>
                    <a:noFill/>
                    <a:ln w="9525">
                      <a:noFill/>
                      <a:miter lim="800000"/>
                      <a:headEnd/>
                      <a:tailEnd/>
                    </a:ln>
                  </pic:spPr>
                </pic:pic>
              </a:graphicData>
            </a:graphic>
          </wp:anchor>
        </w:drawing>
      </w:r>
    </w:p>
    <w:p w:rsidR="00195E01" w:rsidRPr="00F46BC7" w:rsidRDefault="00195E01" w:rsidP="00022057">
      <w:pPr>
        <w:spacing w:after="0"/>
        <w:jc w:val="both"/>
        <w:rPr>
          <w:rFonts w:ascii="Times New Roman" w:hAnsi="Times New Roman"/>
          <w:sz w:val="28"/>
          <w:szCs w:val="28"/>
        </w:rPr>
      </w:pPr>
      <w:bookmarkStart w:id="19" w:name="head_va_33621"/>
      <w:r w:rsidRPr="00F46BC7">
        <w:rPr>
          <w:rFonts w:ascii="Times New Roman" w:hAnsi="Times New Roman"/>
          <w:b/>
          <w:bCs/>
          <w:sz w:val="28"/>
          <w:szCs w:val="28"/>
        </w:rPr>
        <w:tab/>
        <w:t>Інноваційні технології в туристичному та готельно-ресторанному бізнесі</w:t>
      </w:r>
      <w:bookmarkStart w:id="20" w:name="head_bdhiefg_33621"/>
      <w:bookmarkEnd w:id="19"/>
      <w:r w:rsidRPr="00F46BC7">
        <w:rPr>
          <w:rFonts w:ascii="Times New Roman" w:hAnsi="Times New Roman"/>
          <w:sz w:val="28"/>
          <w:szCs w:val="28"/>
        </w:rPr>
        <w:t>: колективна монографія / за заг. ред. Г. М. Чепурда</w:t>
      </w:r>
      <w:bookmarkEnd w:id="20"/>
      <w:r w:rsidRPr="00F46BC7">
        <w:rPr>
          <w:rFonts w:ascii="Times New Roman" w:hAnsi="Times New Roman"/>
          <w:sz w:val="28"/>
          <w:szCs w:val="28"/>
        </w:rPr>
        <w:t>. – </w:t>
      </w:r>
      <w:bookmarkStart w:id="21" w:name="place_33621"/>
      <w:r w:rsidRPr="00F46BC7">
        <w:rPr>
          <w:rFonts w:ascii="Times New Roman" w:hAnsi="Times New Roman"/>
          <w:sz w:val="28"/>
          <w:szCs w:val="28"/>
        </w:rPr>
        <w:t>Черкаси : [б. в.], 2020</w:t>
      </w:r>
      <w:bookmarkEnd w:id="21"/>
      <w:r w:rsidRPr="00F46BC7">
        <w:rPr>
          <w:rFonts w:ascii="Times New Roman" w:hAnsi="Times New Roman"/>
          <w:sz w:val="28"/>
          <w:szCs w:val="28"/>
        </w:rPr>
        <w:t>. – </w:t>
      </w:r>
      <w:bookmarkStart w:id="22" w:name="volume_33621"/>
      <w:r w:rsidRPr="00F46BC7">
        <w:rPr>
          <w:rFonts w:ascii="Times New Roman" w:hAnsi="Times New Roman"/>
          <w:sz w:val="28"/>
          <w:szCs w:val="28"/>
        </w:rPr>
        <w:t>120 с.</w:t>
      </w:r>
      <w:bookmarkEnd w:id="22"/>
      <w:r w:rsidRPr="00F46BC7">
        <w:rPr>
          <w:rFonts w:ascii="Times New Roman" w:hAnsi="Times New Roman"/>
          <w:sz w:val="28"/>
          <w:szCs w:val="28"/>
        </w:rPr>
        <w:t xml:space="preserve"> </w:t>
      </w:r>
    </w:p>
    <w:p w:rsidR="00195E01" w:rsidRPr="00F46BC7" w:rsidRDefault="00195E01" w:rsidP="00022057">
      <w:pPr>
        <w:widowControl w:val="0"/>
        <w:autoSpaceDE w:val="0"/>
        <w:autoSpaceDN w:val="0"/>
        <w:adjustRightInd w:val="0"/>
        <w:spacing w:after="0" w:line="240" w:lineRule="auto"/>
        <w:jc w:val="both"/>
        <w:rPr>
          <w:rFonts w:ascii="Times New Roman" w:hAnsi="Times New Roman"/>
          <w:sz w:val="24"/>
          <w:szCs w:val="24"/>
        </w:rPr>
      </w:pPr>
      <w:r w:rsidRPr="00F46BC7">
        <w:rPr>
          <w:rFonts w:ascii="Times New Roman" w:hAnsi="Times New Roman"/>
          <w:bCs/>
          <w:sz w:val="24"/>
          <w:szCs w:val="24"/>
        </w:rPr>
        <w:t>УДК 338.48</w:t>
      </w:r>
    </w:p>
    <w:p w:rsidR="00195E01" w:rsidRPr="00F46BC7" w:rsidRDefault="00195E01" w:rsidP="00022057">
      <w:pPr>
        <w:widowControl w:val="0"/>
        <w:tabs>
          <w:tab w:val="left" w:pos="567"/>
        </w:tabs>
        <w:autoSpaceDE w:val="0"/>
        <w:autoSpaceDN w:val="0"/>
        <w:adjustRightInd w:val="0"/>
        <w:spacing w:line="240" w:lineRule="auto"/>
        <w:jc w:val="both"/>
        <w:rPr>
          <w:rFonts w:ascii="Times New Roman" w:hAnsi="Times New Roman"/>
          <w:bCs/>
          <w:sz w:val="24"/>
          <w:szCs w:val="24"/>
        </w:rPr>
      </w:pPr>
      <w:bookmarkStart w:id="23" w:name="copy_i_33621"/>
      <w:r w:rsidRPr="00F46BC7">
        <w:rPr>
          <w:rFonts w:ascii="Times New Roman" w:hAnsi="Times New Roman"/>
          <w:bCs/>
          <w:sz w:val="24"/>
          <w:szCs w:val="24"/>
        </w:rPr>
        <w:tab/>
        <w:t>І-66</w:t>
      </w:r>
      <w:bookmarkEnd w:id="23"/>
    </w:p>
    <w:p w:rsidR="00616728" w:rsidRPr="00F46BC7" w:rsidRDefault="00616728" w:rsidP="00CF5F23">
      <w:pPr>
        <w:ind w:firstLine="708"/>
        <w:jc w:val="both"/>
        <w:rPr>
          <w:rFonts w:ascii="Times New Roman" w:hAnsi="Times New Roman" w:cs="Times New Roman"/>
          <w:sz w:val="24"/>
          <w:szCs w:val="24"/>
          <w:lang w:eastAsia="uk-UA"/>
        </w:rPr>
      </w:pPr>
      <w:r w:rsidRPr="00F46BC7">
        <w:rPr>
          <w:rFonts w:ascii="Times New Roman" w:hAnsi="Times New Roman" w:cs="Times New Roman"/>
          <w:sz w:val="24"/>
          <w:szCs w:val="24"/>
          <w:lang w:eastAsia="uk-UA"/>
        </w:rPr>
        <w:t xml:space="preserve">Розглянуто актуальні питання впровадження інновацій у туристичному та готельно-ресторанному бізнесі в Україні і світі. Проаналізовано сучасні тенденції, проблеми державного регулювання та інтеграції України до світового простору в галузі туризму. Розкрито актуальні проблеми менеджменту та маркетингу, планування та прогнозування діяльності підприємств туристичного та готельно-ресторанного бізнесу. Проаналізовано науковий базис імплементації новітніх технологій у галузі туризму та готельно-ресторанної </w:t>
      </w:r>
      <w:r w:rsidR="00F46BC7" w:rsidRPr="00F46BC7">
        <w:rPr>
          <w:rFonts w:ascii="Times New Roman" w:hAnsi="Times New Roman" w:cs="Times New Roman"/>
          <w:sz w:val="24"/>
          <w:szCs w:val="24"/>
          <w:lang w:eastAsia="uk-UA"/>
        </w:rPr>
        <w:t>справи. Для</w:t>
      </w:r>
      <w:r w:rsidRPr="00F46BC7">
        <w:rPr>
          <w:rFonts w:ascii="Times New Roman" w:hAnsi="Times New Roman" w:cs="Times New Roman"/>
          <w:sz w:val="24"/>
          <w:szCs w:val="24"/>
          <w:lang w:eastAsia="uk-UA"/>
        </w:rPr>
        <w:t xml:space="preserve"> науковців, студентів, аспірантів та фахівців галузі.</w:t>
      </w:r>
    </w:p>
    <w:p w:rsidR="001829AB" w:rsidRPr="00F46BC7" w:rsidRDefault="001829AB" w:rsidP="00CF5F23">
      <w:pPr>
        <w:ind w:firstLine="708"/>
        <w:jc w:val="both"/>
        <w:rPr>
          <w:rFonts w:ascii="Times New Roman" w:hAnsi="Times New Roman" w:cs="Times New Roman"/>
          <w:sz w:val="24"/>
          <w:szCs w:val="24"/>
          <w:lang w:eastAsia="uk-UA"/>
        </w:rPr>
      </w:pPr>
    </w:p>
    <w:p w:rsidR="00022057" w:rsidRPr="00F46BC7" w:rsidRDefault="00022057" w:rsidP="00CF5F23">
      <w:pPr>
        <w:ind w:firstLine="708"/>
        <w:jc w:val="both"/>
        <w:rPr>
          <w:rFonts w:ascii="Times New Roman" w:hAnsi="Times New Roman" w:cs="Times New Roman"/>
          <w:sz w:val="24"/>
          <w:szCs w:val="24"/>
          <w:lang w:eastAsia="uk-UA"/>
        </w:rPr>
      </w:pPr>
    </w:p>
    <w:p w:rsidR="00022057" w:rsidRPr="00F46BC7" w:rsidRDefault="00022057" w:rsidP="00CF5F23">
      <w:pPr>
        <w:ind w:firstLine="708"/>
        <w:jc w:val="both"/>
        <w:rPr>
          <w:rFonts w:ascii="Times New Roman" w:hAnsi="Times New Roman" w:cs="Times New Roman"/>
          <w:sz w:val="24"/>
          <w:szCs w:val="24"/>
          <w:lang w:eastAsia="uk-UA"/>
        </w:rPr>
      </w:pPr>
    </w:p>
    <w:p w:rsidR="001829AB" w:rsidRPr="00F46BC7" w:rsidRDefault="001829AB" w:rsidP="00CF5F23">
      <w:pPr>
        <w:ind w:firstLine="708"/>
        <w:jc w:val="both"/>
        <w:rPr>
          <w:rFonts w:ascii="Times New Roman" w:hAnsi="Times New Roman" w:cs="Times New Roman"/>
          <w:sz w:val="24"/>
          <w:szCs w:val="24"/>
          <w:lang w:eastAsia="uk-UA"/>
        </w:rPr>
      </w:pPr>
    </w:p>
    <w:p w:rsidR="00CF5F23" w:rsidRPr="00F46BC7" w:rsidRDefault="00CF5F23" w:rsidP="00CF5F23">
      <w:pPr>
        <w:ind w:firstLine="708"/>
        <w:jc w:val="both"/>
        <w:rPr>
          <w:rFonts w:ascii="Times New Roman" w:hAnsi="Times New Roman"/>
          <w:sz w:val="24"/>
          <w:szCs w:val="24"/>
        </w:rPr>
      </w:pPr>
    </w:p>
    <w:p w:rsidR="00174206" w:rsidRPr="00F46BC7" w:rsidRDefault="00174206" w:rsidP="001829AB">
      <w:pPr>
        <w:widowControl w:val="0"/>
        <w:autoSpaceDE w:val="0"/>
        <w:autoSpaceDN w:val="0"/>
        <w:adjustRightInd w:val="0"/>
        <w:spacing w:after="0" w:line="240" w:lineRule="auto"/>
        <w:jc w:val="both"/>
        <w:rPr>
          <w:rFonts w:ascii="Times New Roman" w:hAnsi="Times New Roman"/>
          <w:b/>
          <w:bCs/>
          <w:sz w:val="28"/>
          <w:szCs w:val="28"/>
        </w:rPr>
      </w:pPr>
      <w:bookmarkStart w:id="24" w:name="author_ag|bc_33583"/>
      <w:bookmarkEnd w:id="24"/>
    </w:p>
    <w:p w:rsidR="00195E01" w:rsidRPr="00F46BC7" w:rsidRDefault="00CF5F23" w:rsidP="001829AB">
      <w:pPr>
        <w:widowControl w:val="0"/>
        <w:autoSpaceDE w:val="0"/>
        <w:autoSpaceDN w:val="0"/>
        <w:adjustRightInd w:val="0"/>
        <w:spacing w:after="0" w:line="240" w:lineRule="auto"/>
        <w:jc w:val="both"/>
        <w:rPr>
          <w:rFonts w:ascii="Times New Roman" w:hAnsi="Times New Roman"/>
          <w:sz w:val="28"/>
          <w:szCs w:val="28"/>
        </w:rPr>
      </w:pPr>
      <w:r w:rsidRPr="00F46BC7">
        <w:rPr>
          <w:rFonts w:ascii="Times New Roman" w:hAnsi="Times New Roman"/>
          <w:b/>
          <w:bCs/>
          <w:sz w:val="28"/>
          <w:szCs w:val="28"/>
          <w:lang w:eastAsia="ru-RU"/>
        </w:rPr>
        <w:drawing>
          <wp:anchor distT="0" distB="0" distL="114300" distR="114300" simplePos="0" relativeHeight="251663360" behindDoc="0" locked="0" layoutInCell="1" allowOverlap="1">
            <wp:simplePos x="0" y="0"/>
            <wp:positionH relativeFrom="column">
              <wp:posOffset>14605</wp:posOffset>
            </wp:positionH>
            <wp:positionV relativeFrom="paragraph">
              <wp:posOffset>-1270</wp:posOffset>
            </wp:positionV>
            <wp:extent cx="1381125" cy="1952625"/>
            <wp:effectExtent l="19050" t="0" r="9525" b="0"/>
            <wp:wrapSquare wrapText="bothSides"/>
            <wp:docPr id="6" name="Рисунок 6" descr="C:\Users\User\AppData\Local\Temp\Rar$DI25.321\Document (1) - 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Temp\Rar$DI25.321\Document (1) - 0024.jpg"/>
                    <pic:cNvPicPr>
                      <a:picLocks noChangeAspect="1" noChangeArrowheads="1"/>
                    </pic:cNvPicPr>
                  </pic:nvPicPr>
                  <pic:blipFill>
                    <a:blip r:embed="rId11" cstate="print"/>
                    <a:srcRect/>
                    <a:stretch>
                      <a:fillRect/>
                    </a:stretch>
                  </pic:blipFill>
                  <pic:spPr bwMode="auto">
                    <a:xfrm>
                      <a:off x="0" y="0"/>
                      <a:ext cx="1381125" cy="1952625"/>
                    </a:xfrm>
                    <a:prstGeom prst="rect">
                      <a:avLst/>
                    </a:prstGeom>
                    <a:noFill/>
                    <a:ln w="9525">
                      <a:noFill/>
                      <a:miter lim="800000"/>
                      <a:headEnd/>
                      <a:tailEnd/>
                    </a:ln>
                  </pic:spPr>
                </pic:pic>
              </a:graphicData>
            </a:graphic>
          </wp:anchor>
        </w:drawing>
      </w:r>
      <w:r w:rsidR="00195E01" w:rsidRPr="00F46BC7">
        <w:rPr>
          <w:rFonts w:ascii="Times New Roman" w:hAnsi="Times New Roman"/>
          <w:b/>
          <w:bCs/>
          <w:sz w:val="28"/>
          <w:szCs w:val="28"/>
        </w:rPr>
        <w:t xml:space="preserve">Кожем'якіна, Оксана Миколаївна </w:t>
      </w:r>
    </w:p>
    <w:p w:rsidR="00195E01" w:rsidRPr="00F46BC7" w:rsidRDefault="00195E01" w:rsidP="001829AB">
      <w:pPr>
        <w:spacing w:after="0"/>
        <w:jc w:val="both"/>
        <w:rPr>
          <w:rFonts w:ascii="Times New Roman" w:hAnsi="Times New Roman"/>
          <w:sz w:val="28"/>
          <w:szCs w:val="28"/>
        </w:rPr>
      </w:pPr>
      <w:bookmarkStart w:id="25" w:name="head_va_33583"/>
      <w:r w:rsidRPr="00F46BC7">
        <w:rPr>
          <w:rFonts w:ascii="Times New Roman" w:hAnsi="Times New Roman"/>
          <w:b/>
          <w:bCs/>
          <w:sz w:val="28"/>
          <w:szCs w:val="28"/>
        </w:rPr>
        <w:tab/>
        <w:t>Довіра як ціннісна основа соціальної взаємодії</w:t>
      </w:r>
      <w:bookmarkEnd w:id="25"/>
      <w:r w:rsidRPr="00F46BC7">
        <w:rPr>
          <w:rFonts w:ascii="Times New Roman" w:hAnsi="Times New Roman"/>
          <w:sz w:val="28"/>
          <w:szCs w:val="28"/>
        </w:rPr>
        <w:t xml:space="preserve"> </w:t>
      </w:r>
      <w:bookmarkStart w:id="26" w:name="head_bdhiefg_33583"/>
      <w:r w:rsidRPr="00F46BC7">
        <w:rPr>
          <w:rFonts w:ascii="Times New Roman" w:hAnsi="Times New Roman"/>
          <w:sz w:val="28"/>
          <w:szCs w:val="28"/>
        </w:rPr>
        <w:t>: монографія / О. М. Кожем'якіна</w:t>
      </w:r>
      <w:bookmarkEnd w:id="26"/>
      <w:r w:rsidRPr="00F46BC7">
        <w:rPr>
          <w:rFonts w:ascii="Times New Roman" w:hAnsi="Times New Roman"/>
          <w:sz w:val="28"/>
          <w:szCs w:val="28"/>
        </w:rPr>
        <w:t>. – </w:t>
      </w:r>
      <w:bookmarkStart w:id="27" w:name="place_33583"/>
      <w:r w:rsidRPr="00F46BC7">
        <w:rPr>
          <w:rFonts w:ascii="Times New Roman" w:hAnsi="Times New Roman"/>
          <w:sz w:val="28"/>
          <w:szCs w:val="28"/>
        </w:rPr>
        <w:t>Черкаси : [Гордієно О. М.], 2019</w:t>
      </w:r>
      <w:bookmarkEnd w:id="27"/>
      <w:r w:rsidRPr="00F46BC7">
        <w:rPr>
          <w:rFonts w:ascii="Times New Roman" w:hAnsi="Times New Roman"/>
          <w:sz w:val="28"/>
          <w:szCs w:val="28"/>
        </w:rPr>
        <w:t>. – </w:t>
      </w:r>
      <w:bookmarkStart w:id="28" w:name="volume_33583"/>
      <w:r w:rsidRPr="00F46BC7">
        <w:rPr>
          <w:rFonts w:ascii="Times New Roman" w:hAnsi="Times New Roman"/>
          <w:sz w:val="28"/>
          <w:szCs w:val="28"/>
        </w:rPr>
        <w:t>424 с.</w:t>
      </w:r>
      <w:bookmarkEnd w:id="28"/>
      <w:r w:rsidRPr="00F46BC7">
        <w:rPr>
          <w:rFonts w:ascii="Times New Roman" w:hAnsi="Times New Roman"/>
          <w:sz w:val="28"/>
          <w:szCs w:val="28"/>
        </w:rPr>
        <w:t xml:space="preserve"> </w:t>
      </w:r>
    </w:p>
    <w:p w:rsidR="00195E01" w:rsidRPr="00F46BC7" w:rsidRDefault="00195E01" w:rsidP="001829AB">
      <w:pPr>
        <w:widowControl w:val="0"/>
        <w:autoSpaceDE w:val="0"/>
        <w:autoSpaceDN w:val="0"/>
        <w:adjustRightInd w:val="0"/>
        <w:spacing w:after="0" w:line="240" w:lineRule="auto"/>
        <w:jc w:val="both"/>
        <w:rPr>
          <w:rFonts w:ascii="Times New Roman" w:hAnsi="Times New Roman"/>
          <w:sz w:val="24"/>
          <w:szCs w:val="24"/>
        </w:rPr>
      </w:pPr>
      <w:bookmarkStart w:id="29" w:name="copy_h_33583"/>
      <w:r w:rsidRPr="00F46BC7">
        <w:rPr>
          <w:rFonts w:ascii="Times New Roman" w:hAnsi="Times New Roman"/>
          <w:bCs/>
          <w:sz w:val="24"/>
          <w:szCs w:val="24"/>
        </w:rPr>
        <w:t>УДК 141.7</w:t>
      </w:r>
      <w:bookmarkEnd w:id="29"/>
    </w:p>
    <w:p w:rsidR="00195E01" w:rsidRPr="00F46BC7" w:rsidRDefault="00195E01" w:rsidP="00195E01">
      <w:pPr>
        <w:widowControl w:val="0"/>
        <w:tabs>
          <w:tab w:val="left" w:pos="567"/>
        </w:tabs>
        <w:autoSpaceDE w:val="0"/>
        <w:autoSpaceDN w:val="0"/>
        <w:adjustRightInd w:val="0"/>
        <w:spacing w:line="240" w:lineRule="auto"/>
        <w:rPr>
          <w:rFonts w:ascii="Times New Roman" w:hAnsi="Times New Roman"/>
          <w:bCs/>
          <w:sz w:val="24"/>
          <w:szCs w:val="24"/>
        </w:rPr>
      </w:pPr>
      <w:bookmarkStart w:id="30" w:name="copy_i_33583"/>
      <w:r w:rsidRPr="00F46BC7">
        <w:rPr>
          <w:rFonts w:ascii="Times New Roman" w:hAnsi="Times New Roman"/>
          <w:bCs/>
          <w:sz w:val="24"/>
          <w:szCs w:val="24"/>
        </w:rPr>
        <w:tab/>
        <w:t>К58</w:t>
      </w:r>
      <w:bookmarkEnd w:id="30"/>
    </w:p>
    <w:p w:rsidR="008D3A43" w:rsidRPr="00F46BC7" w:rsidRDefault="008D3A43" w:rsidP="008D3A43">
      <w:pPr>
        <w:ind w:firstLine="708"/>
        <w:jc w:val="both"/>
        <w:rPr>
          <w:rFonts w:ascii="Times New Roman" w:hAnsi="Times New Roman" w:cs="Times New Roman"/>
          <w:sz w:val="24"/>
          <w:szCs w:val="24"/>
          <w:lang w:eastAsia="uk-UA"/>
        </w:rPr>
      </w:pPr>
      <w:r w:rsidRPr="00F46BC7">
        <w:rPr>
          <w:rFonts w:ascii="Times New Roman" w:hAnsi="Times New Roman" w:cs="Times New Roman"/>
          <w:sz w:val="24"/>
          <w:szCs w:val="24"/>
          <w:lang w:eastAsia="uk-UA"/>
        </w:rPr>
        <w:t xml:space="preserve">Здійснено комплексне соціально-філософське дослідження довіри як концепту, явища та міри соціальності. Простежено історико-філософські витоки генеалогії довіри, виявлено категоріальні взаємозалежності довіри та визнання, толерантності, відповідальності, справедливості, ідентичності, солідарності. Проаналізовано підстави кризовості та суперечливості </w:t>
      </w:r>
      <w:r w:rsidR="00F46BC7" w:rsidRPr="00F46BC7">
        <w:rPr>
          <w:rFonts w:ascii="Times New Roman" w:hAnsi="Times New Roman" w:cs="Times New Roman"/>
          <w:sz w:val="24"/>
          <w:szCs w:val="24"/>
          <w:lang w:eastAsia="uk-UA"/>
        </w:rPr>
        <w:t>функ</w:t>
      </w:r>
      <w:r w:rsidR="00F46BC7">
        <w:rPr>
          <w:rFonts w:ascii="Times New Roman" w:hAnsi="Times New Roman" w:cs="Times New Roman"/>
          <w:sz w:val="24"/>
          <w:szCs w:val="24"/>
          <w:lang w:val="ru-RU" w:eastAsia="uk-UA"/>
        </w:rPr>
        <w:t>ці</w:t>
      </w:r>
      <w:r w:rsidR="00F46BC7" w:rsidRPr="00F46BC7">
        <w:rPr>
          <w:rFonts w:ascii="Times New Roman" w:hAnsi="Times New Roman" w:cs="Times New Roman"/>
          <w:sz w:val="24"/>
          <w:szCs w:val="24"/>
          <w:lang w:eastAsia="uk-UA"/>
        </w:rPr>
        <w:t>онування</w:t>
      </w:r>
      <w:r w:rsidRPr="00F46BC7">
        <w:rPr>
          <w:rFonts w:ascii="Times New Roman" w:hAnsi="Times New Roman" w:cs="Times New Roman"/>
          <w:sz w:val="24"/>
          <w:szCs w:val="24"/>
          <w:lang w:eastAsia="uk-UA"/>
        </w:rPr>
        <w:t xml:space="preserve"> довіри в сучасному суспільстві. Проблематика ціннісної та комунікативної специфіки довіри конкретизується дослідженням її націо-та соціокультурних засад, виявленням підстав вразливості в сучасному світі та перспектив формування культури довіри за умов глобалізації і інформатизації на основі дискурсивної етики. </w:t>
      </w:r>
      <w:r w:rsidR="00F46BC7" w:rsidRPr="00F46BC7">
        <w:rPr>
          <w:rFonts w:ascii="Times New Roman" w:hAnsi="Times New Roman" w:cs="Times New Roman"/>
          <w:sz w:val="24"/>
          <w:szCs w:val="24"/>
          <w:lang w:eastAsia="uk-UA"/>
        </w:rPr>
        <w:t>Розглян</w:t>
      </w:r>
      <w:r w:rsidR="00F46BC7">
        <w:rPr>
          <w:rFonts w:ascii="Times New Roman" w:hAnsi="Times New Roman" w:cs="Times New Roman"/>
          <w:sz w:val="24"/>
          <w:szCs w:val="24"/>
          <w:lang w:eastAsia="uk-UA"/>
        </w:rPr>
        <w:t>уто</w:t>
      </w:r>
      <w:bookmarkStart w:id="31" w:name="_GoBack"/>
      <w:bookmarkEnd w:id="31"/>
      <w:r w:rsidRPr="00F46BC7">
        <w:rPr>
          <w:rFonts w:ascii="Times New Roman" w:hAnsi="Times New Roman" w:cs="Times New Roman"/>
          <w:sz w:val="24"/>
          <w:szCs w:val="24"/>
          <w:lang w:eastAsia="uk-UA"/>
        </w:rPr>
        <w:t xml:space="preserve"> практичні аспекти втілення культури довіри як синергійного ресурсу громадянського суспільства, зокрема, в політичному та економічному секторах у контексті аналізу леґітимативної та інтегративної функції. Запропонована авторська концептуалізації довіри як соціально-інтеґративного складника та узгоджувального ціннісно-нормативного орієнтира соціальної взаємодії в динаміці соціальних змін. Для науковців, студентів, аспірантів, а також усіх, хто цікавиться проблемами соціальної, практичної та політичної філософії, філософії економіки, моралі та етики.</w:t>
      </w:r>
    </w:p>
    <w:p w:rsidR="00195E01" w:rsidRPr="00F46BC7" w:rsidRDefault="00195E01" w:rsidP="00195E01">
      <w:pPr>
        <w:spacing w:after="0"/>
        <w:rPr>
          <w:rFonts w:ascii="Times New Roman" w:hAnsi="Times New Roman"/>
          <w:sz w:val="28"/>
          <w:szCs w:val="28"/>
        </w:rPr>
      </w:pPr>
      <w:bookmarkStart w:id="32" w:name="head_va_33589"/>
      <w:r w:rsidRPr="00F46BC7">
        <w:rPr>
          <w:rFonts w:ascii="Times New Roman" w:hAnsi="Times New Roman"/>
          <w:b/>
          <w:bCs/>
          <w:sz w:val="28"/>
          <w:szCs w:val="28"/>
        </w:rPr>
        <w:tab/>
      </w:r>
      <w:bookmarkEnd w:id="32"/>
    </w:p>
    <w:p w:rsidR="00195E01" w:rsidRPr="00F46BC7" w:rsidRDefault="00CF5F23" w:rsidP="00174206">
      <w:pPr>
        <w:widowControl w:val="0"/>
        <w:autoSpaceDE w:val="0"/>
        <w:autoSpaceDN w:val="0"/>
        <w:adjustRightInd w:val="0"/>
        <w:spacing w:after="0" w:line="240" w:lineRule="auto"/>
        <w:jc w:val="both"/>
        <w:rPr>
          <w:rFonts w:ascii="Times New Roman" w:hAnsi="Times New Roman"/>
          <w:sz w:val="28"/>
          <w:szCs w:val="28"/>
        </w:rPr>
      </w:pPr>
      <w:bookmarkStart w:id="33" w:name="author_ag|bc_33663"/>
      <w:bookmarkEnd w:id="33"/>
      <w:r w:rsidRPr="00F46BC7">
        <w:rPr>
          <w:rFonts w:ascii="Times New Roman" w:hAnsi="Times New Roman"/>
          <w:b/>
          <w:bCs/>
          <w:sz w:val="28"/>
          <w:szCs w:val="28"/>
          <w:lang w:eastAsia="ru-RU"/>
        </w:rPr>
        <w:drawing>
          <wp:anchor distT="0" distB="0" distL="114300" distR="114300" simplePos="0" relativeHeight="251660288" behindDoc="0" locked="0" layoutInCell="1" allowOverlap="1">
            <wp:simplePos x="0" y="0"/>
            <wp:positionH relativeFrom="column">
              <wp:posOffset>14605</wp:posOffset>
            </wp:positionH>
            <wp:positionV relativeFrom="paragraph">
              <wp:posOffset>-4445</wp:posOffset>
            </wp:positionV>
            <wp:extent cx="1314450" cy="1838325"/>
            <wp:effectExtent l="19050" t="0" r="0" b="0"/>
            <wp:wrapSquare wrapText="bothSides"/>
            <wp:docPr id="3" name="Рисунок 3" descr="C:\Users\User\AppData\Local\Temp\Rar$DI12.362\Document (1) - 0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Rar$DI12.362\Document (1) - 0030.jpg"/>
                    <pic:cNvPicPr>
                      <a:picLocks noChangeAspect="1" noChangeArrowheads="1"/>
                    </pic:cNvPicPr>
                  </pic:nvPicPr>
                  <pic:blipFill>
                    <a:blip r:embed="rId12" cstate="print"/>
                    <a:srcRect/>
                    <a:stretch>
                      <a:fillRect/>
                    </a:stretch>
                  </pic:blipFill>
                  <pic:spPr bwMode="auto">
                    <a:xfrm>
                      <a:off x="0" y="0"/>
                      <a:ext cx="1314450" cy="1838325"/>
                    </a:xfrm>
                    <a:prstGeom prst="rect">
                      <a:avLst/>
                    </a:prstGeom>
                    <a:noFill/>
                    <a:ln w="9525">
                      <a:noFill/>
                      <a:miter lim="800000"/>
                      <a:headEnd/>
                      <a:tailEnd/>
                    </a:ln>
                  </pic:spPr>
                </pic:pic>
              </a:graphicData>
            </a:graphic>
          </wp:anchor>
        </w:drawing>
      </w:r>
      <w:r w:rsidR="00195E01" w:rsidRPr="00F46BC7">
        <w:rPr>
          <w:rFonts w:ascii="Times New Roman" w:hAnsi="Times New Roman"/>
          <w:b/>
          <w:bCs/>
          <w:sz w:val="28"/>
          <w:szCs w:val="28"/>
        </w:rPr>
        <w:t>Наука України - погляд молодих вчених крізь призму сучасності, всеукр. наук.-практ. конф. (</w:t>
      </w:r>
      <w:bookmarkStart w:id="34" w:name="author_dfe_33663"/>
      <w:r w:rsidR="00195E01" w:rsidRPr="00F46BC7">
        <w:rPr>
          <w:rFonts w:ascii="Times New Roman" w:hAnsi="Times New Roman"/>
          <w:b/>
          <w:bCs/>
          <w:sz w:val="28"/>
          <w:szCs w:val="28"/>
        </w:rPr>
        <w:t>І ; 2017 ; Черкаси</w:t>
      </w:r>
      <w:bookmarkEnd w:id="34"/>
      <w:r w:rsidR="00195E01" w:rsidRPr="00F46BC7">
        <w:rPr>
          <w:rFonts w:ascii="Times New Roman" w:hAnsi="Times New Roman"/>
          <w:b/>
          <w:bCs/>
          <w:sz w:val="28"/>
          <w:szCs w:val="28"/>
        </w:rPr>
        <w:t xml:space="preserve">) </w:t>
      </w:r>
    </w:p>
    <w:p w:rsidR="00195E01" w:rsidRPr="00F46BC7" w:rsidRDefault="00195E01" w:rsidP="00174206">
      <w:pPr>
        <w:widowControl w:val="0"/>
        <w:autoSpaceDE w:val="0"/>
        <w:autoSpaceDN w:val="0"/>
        <w:adjustRightInd w:val="0"/>
        <w:spacing w:after="0" w:line="240" w:lineRule="auto"/>
        <w:jc w:val="both"/>
        <w:rPr>
          <w:rFonts w:ascii="Times New Roman" w:hAnsi="Times New Roman"/>
          <w:sz w:val="28"/>
          <w:szCs w:val="28"/>
        </w:rPr>
      </w:pPr>
      <w:bookmarkStart w:id="35" w:name="head_va_33663"/>
      <w:r w:rsidRPr="00F46BC7">
        <w:rPr>
          <w:rFonts w:ascii="Times New Roman" w:hAnsi="Times New Roman"/>
          <w:b/>
          <w:bCs/>
          <w:sz w:val="28"/>
          <w:szCs w:val="28"/>
        </w:rPr>
        <w:tab/>
        <w:t>І Всеукраїнська науково-практична конференція "Наука України - погляд молодих вчених крізь призму сучасності"</w:t>
      </w:r>
      <w:bookmarkStart w:id="36" w:name="head_bdhiefg_33663"/>
      <w:bookmarkEnd w:id="35"/>
      <w:r w:rsidRPr="00F46BC7">
        <w:rPr>
          <w:rFonts w:ascii="Times New Roman" w:hAnsi="Times New Roman"/>
          <w:sz w:val="28"/>
          <w:szCs w:val="28"/>
        </w:rPr>
        <w:t>: тези доповідей : 20-22 квітня 2017 р.</w:t>
      </w:r>
      <w:bookmarkEnd w:id="36"/>
      <w:r w:rsidRPr="00F46BC7">
        <w:rPr>
          <w:rFonts w:ascii="Times New Roman" w:hAnsi="Times New Roman"/>
          <w:sz w:val="28"/>
          <w:szCs w:val="28"/>
        </w:rPr>
        <w:t>. – </w:t>
      </w:r>
      <w:bookmarkStart w:id="37" w:name="place_33663"/>
      <w:r w:rsidRPr="00F46BC7">
        <w:rPr>
          <w:rFonts w:ascii="Times New Roman" w:hAnsi="Times New Roman"/>
          <w:sz w:val="28"/>
          <w:szCs w:val="28"/>
        </w:rPr>
        <w:t>Черкаси : [Нечитайло О. Ф.], 2017</w:t>
      </w:r>
      <w:bookmarkEnd w:id="37"/>
      <w:r w:rsidRPr="00F46BC7">
        <w:rPr>
          <w:rFonts w:ascii="Times New Roman" w:hAnsi="Times New Roman"/>
          <w:sz w:val="28"/>
          <w:szCs w:val="28"/>
        </w:rPr>
        <w:t>. – </w:t>
      </w:r>
      <w:bookmarkStart w:id="38" w:name="volume_33663"/>
      <w:r w:rsidRPr="00F46BC7">
        <w:rPr>
          <w:rFonts w:ascii="Times New Roman" w:hAnsi="Times New Roman"/>
          <w:sz w:val="28"/>
          <w:szCs w:val="28"/>
        </w:rPr>
        <w:t>144 с.</w:t>
      </w:r>
      <w:bookmarkEnd w:id="38"/>
    </w:p>
    <w:p w:rsidR="00195E01" w:rsidRPr="00F46BC7" w:rsidRDefault="00195E01" w:rsidP="00174206">
      <w:pPr>
        <w:widowControl w:val="0"/>
        <w:autoSpaceDE w:val="0"/>
        <w:autoSpaceDN w:val="0"/>
        <w:adjustRightInd w:val="0"/>
        <w:spacing w:after="0" w:line="240" w:lineRule="auto"/>
        <w:jc w:val="both"/>
        <w:rPr>
          <w:rFonts w:ascii="Times New Roman" w:hAnsi="Times New Roman"/>
          <w:sz w:val="28"/>
          <w:szCs w:val="28"/>
        </w:rPr>
      </w:pPr>
      <w:r w:rsidRPr="00F46BC7">
        <w:rPr>
          <w:rFonts w:ascii="Times New Roman" w:hAnsi="Times New Roman"/>
          <w:bCs/>
          <w:sz w:val="28"/>
          <w:szCs w:val="28"/>
        </w:rPr>
        <w:t>УДК 001(063)</w:t>
      </w:r>
    </w:p>
    <w:p w:rsidR="00195E01" w:rsidRPr="00F46BC7" w:rsidRDefault="00195E01" w:rsidP="00174206">
      <w:pPr>
        <w:widowControl w:val="0"/>
        <w:tabs>
          <w:tab w:val="left" w:pos="567"/>
        </w:tabs>
        <w:autoSpaceDE w:val="0"/>
        <w:autoSpaceDN w:val="0"/>
        <w:adjustRightInd w:val="0"/>
        <w:spacing w:line="240" w:lineRule="auto"/>
        <w:jc w:val="both"/>
        <w:rPr>
          <w:rFonts w:ascii="Times New Roman" w:hAnsi="Times New Roman"/>
          <w:bCs/>
          <w:sz w:val="28"/>
          <w:szCs w:val="28"/>
        </w:rPr>
      </w:pPr>
      <w:r w:rsidRPr="00F46BC7">
        <w:rPr>
          <w:rFonts w:ascii="Times New Roman" w:hAnsi="Times New Roman"/>
          <w:bCs/>
          <w:sz w:val="28"/>
          <w:szCs w:val="28"/>
        </w:rPr>
        <w:tab/>
        <w:t>Н34</w:t>
      </w:r>
    </w:p>
    <w:p w:rsidR="00174206" w:rsidRPr="00F46BC7" w:rsidRDefault="006407B7" w:rsidP="00174206">
      <w:pPr>
        <w:widowControl w:val="0"/>
        <w:tabs>
          <w:tab w:val="left" w:pos="567"/>
        </w:tabs>
        <w:autoSpaceDE w:val="0"/>
        <w:autoSpaceDN w:val="0"/>
        <w:adjustRightInd w:val="0"/>
        <w:spacing w:line="240" w:lineRule="auto"/>
        <w:jc w:val="both"/>
        <w:rPr>
          <w:rFonts w:ascii="Times New Roman" w:hAnsi="Times New Roman"/>
          <w:bCs/>
          <w:sz w:val="24"/>
          <w:szCs w:val="24"/>
        </w:rPr>
      </w:pPr>
      <w:r w:rsidRPr="00F46BC7">
        <w:rPr>
          <w:rFonts w:ascii="Times New Roman" w:hAnsi="Times New Roman" w:cs="Times New Roman"/>
          <w:sz w:val="24"/>
          <w:szCs w:val="24"/>
          <w:lang w:eastAsia="uk-UA"/>
        </w:rPr>
        <w:t xml:space="preserve">       </w:t>
      </w:r>
      <w:r w:rsidR="00174206" w:rsidRPr="00F46BC7">
        <w:rPr>
          <w:rFonts w:ascii="Times New Roman" w:hAnsi="Times New Roman" w:cs="Times New Roman"/>
          <w:sz w:val="24"/>
          <w:szCs w:val="24"/>
          <w:lang w:eastAsia="uk-UA"/>
        </w:rPr>
        <w:t>Редакційна колегія вважає за потрібне повідомити, що не всі положення і висновки окремих авторів є безпечними, разом з тим, вважаємо за можливе публікацію з метою обговорення</w:t>
      </w:r>
    </w:p>
    <w:p w:rsidR="00174206" w:rsidRPr="00F46BC7" w:rsidRDefault="00174206" w:rsidP="00174206">
      <w:pPr>
        <w:widowControl w:val="0"/>
        <w:tabs>
          <w:tab w:val="left" w:pos="567"/>
        </w:tabs>
        <w:autoSpaceDE w:val="0"/>
        <w:autoSpaceDN w:val="0"/>
        <w:adjustRightInd w:val="0"/>
        <w:spacing w:line="240" w:lineRule="auto"/>
        <w:jc w:val="both"/>
        <w:rPr>
          <w:rFonts w:ascii="Times New Roman" w:hAnsi="Times New Roman"/>
          <w:bCs/>
          <w:sz w:val="28"/>
          <w:szCs w:val="28"/>
        </w:rPr>
      </w:pPr>
    </w:p>
    <w:p w:rsidR="00174206" w:rsidRPr="00F46BC7" w:rsidRDefault="00174206" w:rsidP="00174206">
      <w:pPr>
        <w:widowControl w:val="0"/>
        <w:tabs>
          <w:tab w:val="left" w:pos="567"/>
        </w:tabs>
        <w:autoSpaceDE w:val="0"/>
        <w:autoSpaceDN w:val="0"/>
        <w:adjustRightInd w:val="0"/>
        <w:spacing w:line="240" w:lineRule="auto"/>
        <w:jc w:val="both"/>
        <w:rPr>
          <w:rFonts w:ascii="Times New Roman" w:hAnsi="Times New Roman"/>
          <w:bCs/>
          <w:sz w:val="28"/>
          <w:szCs w:val="28"/>
        </w:rPr>
      </w:pPr>
    </w:p>
    <w:p w:rsidR="00174206" w:rsidRPr="00F46BC7" w:rsidRDefault="00174206" w:rsidP="00174206">
      <w:pPr>
        <w:widowControl w:val="0"/>
        <w:tabs>
          <w:tab w:val="left" w:pos="567"/>
        </w:tabs>
        <w:autoSpaceDE w:val="0"/>
        <w:autoSpaceDN w:val="0"/>
        <w:adjustRightInd w:val="0"/>
        <w:spacing w:line="240" w:lineRule="auto"/>
        <w:jc w:val="both"/>
        <w:rPr>
          <w:rFonts w:ascii="Times New Roman" w:hAnsi="Times New Roman"/>
          <w:bCs/>
          <w:sz w:val="28"/>
          <w:szCs w:val="28"/>
        </w:rPr>
      </w:pPr>
    </w:p>
    <w:p w:rsidR="00174206" w:rsidRPr="00F46BC7" w:rsidRDefault="00174206" w:rsidP="00174206">
      <w:pPr>
        <w:widowControl w:val="0"/>
        <w:tabs>
          <w:tab w:val="left" w:pos="567"/>
        </w:tabs>
        <w:autoSpaceDE w:val="0"/>
        <w:autoSpaceDN w:val="0"/>
        <w:adjustRightInd w:val="0"/>
        <w:spacing w:line="240" w:lineRule="auto"/>
        <w:jc w:val="both"/>
        <w:rPr>
          <w:rFonts w:ascii="Times New Roman" w:hAnsi="Times New Roman"/>
          <w:bCs/>
          <w:sz w:val="28"/>
          <w:szCs w:val="28"/>
        </w:rPr>
      </w:pPr>
    </w:p>
    <w:p w:rsidR="00174206" w:rsidRPr="00F46BC7" w:rsidRDefault="00174206" w:rsidP="00174206">
      <w:pPr>
        <w:widowControl w:val="0"/>
        <w:tabs>
          <w:tab w:val="left" w:pos="567"/>
        </w:tabs>
        <w:autoSpaceDE w:val="0"/>
        <w:autoSpaceDN w:val="0"/>
        <w:adjustRightInd w:val="0"/>
        <w:spacing w:line="240" w:lineRule="auto"/>
        <w:jc w:val="both"/>
        <w:rPr>
          <w:rFonts w:ascii="Times New Roman" w:hAnsi="Times New Roman"/>
          <w:bCs/>
          <w:sz w:val="28"/>
          <w:szCs w:val="28"/>
        </w:rPr>
      </w:pPr>
    </w:p>
    <w:p w:rsidR="00174206" w:rsidRPr="00F46BC7" w:rsidRDefault="00174206" w:rsidP="00174206">
      <w:pPr>
        <w:widowControl w:val="0"/>
        <w:tabs>
          <w:tab w:val="left" w:pos="567"/>
        </w:tabs>
        <w:autoSpaceDE w:val="0"/>
        <w:autoSpaceDN w:val="0"/>
        <w:adjustRightInd w:val="0"/>
        <w:spacing w:line="240" w:lineRule="auto"/>
        <w:jc w:val="both"/>
        <w:rPr>
          <w:rFonts w:ascii="Times New Roman" w:hAnsi="Times New Roman"/>
          <w:bCs/>
          <w:sz w:val="28"/>
          <w:szCs w:val="28"/>
        </w:rPr>
      </w:pPr>
    </w:p>
    <w:p w:rsidR="00195E01" w:rsidRPr="00F46BC7" w:rsidRDefault="001829AB" w:rsidP="00882BF0">
      <w:pPr>
        <w:widowControl w:val="0"/>
        <w:tabs>
          <w:tab w:val="left" w:pos="567"/>
        </w:tabs>
        <w:autoSpaceDE w:val="0"/>
        <w:autoSpaceDN w:val="0"/>
        <w:adjustRightInd w:val="0"/>
        <w:spacing w:line="240" w:lineRule="auto"/>
        <w:jc w:val="both"/>
        <w:rPr>
          <w:rFonts w:ascii="Times New Roman" w:hAnsi="Times New Roman"/>
          <w:sz w:val="28"/>
          <w:szCs w:val="28"/>
        </w:rPr>
      </w:pPr>
      <w:r w:rsidRPr="00F46BC7">
        <w:rPr>
          <w:rFonts w:ascii="Times New Roman" w:hAnsi="Times New Roman"/>
          <w:bCs/>
          <w:sz w:val="28"/>
          <w:szCs w:val="28"/>
          <w:lang w:eastAsia="ru-RU"/>
        </w:rPr>
        <w:lastRenderedPageBreak/>
        <w:drawing>
          <wp:anchor distT="0" distB="0" distL="114300" distR="114300" simplePos="0" relativeHeight="251661312" behindDoc="0" locked="0" layoutInCell="1" allowOverlap="1">
            <wp:simplePos x="0" y="0"/>
            <wp:positionH relativeFrom="column">
              <wp:posOffset>14605</wp:posOffset>
            </wp:positionH>
            <wp:positionV relativeFrom="paragraph">
              <wp:posOffset>127000</wp:posOffset>
            </wp:positionV>
            <wp:extent cx="1447800" cy="1962150"/>
            <wp:effectExtent l="19050" t="0" r="0" b="0"/>
            <wp:wrapSquare wrapText="bothSides"/>
            <wp:docPr id="4" name="Рисунок 4" descr="C:\Users\User\AppData\Local\Temp\Rar$DI18.705\Document (1) - 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Temp\Rar$DI18.705\Document (1) - 0028.jpg"/>
                    <pic:cNvPicPr>
                      <a:picLocks noChangeAspect="1" noChangeArrowheads="1"/>
                    </pic:cNvPicPr>
                  </pic:nvPicPr>
                  <pic:blipFill>
                    <a:blip r:embed="rId13" cstate="print"/>
                    <a:srcRect/>
                    <a:stretch>
                      <a:fillRect/>
                    </a:stretch>
                  </pic:blipFill>
                  <pic:spPr bwMode="auto">
                    <a:xfrm>
                      <a:off x="0" y="0"/>
                      <a:ext cx="1447800" cy="1962150"/>
                    </a:xfrm>
                    <a:prstGeom prst="rect">
                      <a:avLst/>
                    </a:prstGeom>
                    <a:noFill/>
                    <a:ln w="9525">
                      <a:noFill/>
                      <a:miter lim="800000"/>
                      <a:headEnd/>
                      <a:tailEnd/>
                    </a:ln>
                  </pic:spPr>
                </pic:pic>
              </a:graphicData>
            </a:graphic>
          </wp:anchor>
        </w:drawing>
      </w:r>
      <w:r w:rsidRPr="00F46BC7">
        <w:rPr>
          <w:rFonts w:ascii="Times New Roman" w:hAnsi="Times New Roman"/>
          <w:b/>
          <w:bCs/>
          <w:sz w:val="28"/>
          <w:szCs w:val="28"/>
        </w:rPr>
        <w:t xml:space="preserve">       </w:t>
      </w:r>
      <w:r w:rsidR="00195E01" w:rsidRPr="00F46BC7">
        <w:rPr>
          <w:rFonts w:ascii="Times New Roman" w:hAnsi="Times New Roman"/>
          <w:b/>
          <w:bCs/>
          <w:sz w:val="28"/>
          <w:szCs w:val="28"/>
        </w:rPr>
        <w:t>Операційні системи</w:t>
      </w:r>
      <w:r w:rsidR="00195E01" w:rsidRPr="00F46BC7">
        <w:rPr>
          <w:rFonts w:ascii="Times New Roman" w:hAnsi="Times New Roman"/>
          <w:sz w:val="28"/>
          <w:szCs w:val="28"/>
        </w:rPr>
        <w:t xml:space="preserve">: навчальний посібник / І. М. Федотова-Півень, І. В. Миронець, О. Б. Півень [та ін.] ; за ред. В. М. Рудницького. – [Харків : </w:t>
      </w:r>
      <w:r w:rsidR="00174206" w:rsidRPr="00F46BC7">
        <w:rPr>
          <w:rFonts w:ascii="Times New Roman" w:hAnsi="Times New Roman"/>
          <w:sz w:val="28"/>
          <w:szCs w:val="28"/>
        </w:rPr>
        <w:t xml:space="preserve"> </w:t>
      </w:r>
      <w:r w:rsidR="00195E01" w:rsidRPr="00F46BC7">
        <w:rPr>
          <w:rFonts w:ascii="Times New Roman" w:hAnsi="Times New Roman"/>
          <w:sz w:val="28"/>
          <w:szCs w:val="28"/>
        </w:rPr>
        <w:t>Діса плюс],</w:t>
      </w:r>
      <w:r w:rsidR="00022057" w:rsidRPr="00F46BC7">
        <w:rPr>
          <w:rFonts w:ascii="Times New Roman" w:hAnsi="Times New Roman"/>
          <w:sz w:val="28"/>
          <w:szCs w:val="28"/>
        </w:rPr>
        <w:t xml:space="preserve"> </w:t>
      </w:r>
      <w:r w:rsidR="00195E01" w:rsidRPr="00F46BC7">
        <w:rPr>
          <w:rFonts w:ascii="Times New Roman" w:hAnsi="Times New Roman"/>
          <w:sz w:val="28"/>
          <w:szCs w:val="28"/>
        </w:rPr>
        <w:t xml:space="preserve"> 2019. – 216 с. </w:t>
      </w:r>
    </w:p>
    <w:p w:rsidR="00195E01" w:rsidRPr="00F46BC7" w:rsidRDefault="00195E01" w:rsidP="001829AB">
      <w:pPr>
        <w:widowControl w:val="0"/>
        <w:autoSpaceDE w:val="0"/>
        <w:autoSpaceDN w:val="0"/>
        <w:adjustRightInd w:val="0"/>
        <w:spacing w:after="0" w:line="240" w:lineRule="auto"/>
        <w:jc w:val="both"/>
        <w:rPr>
          <w:rFonts w:ascii="Times New Roman" w:hAnsi="Times New Roman"/>
          <w:sz w:val="28"/>
          <w:szCs w:val="28"/>
        </w:rPr>
      </w:pPr>
      <w:r w:rsidRPr="00F46BC7">
        <w:rPr>
          <w:rFonts w:ascii="Times New Roman" w:hAnsi="Times New Roman"/>
          <w:bCs/>
          <w:sz w:val="28"/>
          <w:szCs w:val="28"/>
        </w:rPr>
        <w:t>УДК 004.45(075.8)</w:t>
      </w:r>
    </w:p>
    <w:p w:rsidR="00195E01" w:rsidRPr="00F46BC7" w:rsidRDefault="00195E01" w:rsidP="001829AB">
      <w:pPr>
        <w:widowControl w:val="0"/>
        <w:tabs>
          <w:tab w:val="left" w:pos="567"/>
        </w:tabs>
        <w:autoSpaceDE w:val="0"/>
        <w:autoSpaceDN w:val="0"/>
        <w:adjustRightInd w:val="0"/>
        <w:spacing w:line="240" w:lineRule="auto"/>
        <w:jc w:val="both"/>
        <w:rPr>
          <w:rFonts w:ascii="Times New Roman" w:hAnsi="Times New Roman"/>
          <w:bCs/>
          <w:sz w:val="28"/>
          <w:szCs w:val="28"/>
        </w:rPr>
      </w:pPr>
      <w:r w:rsidRPr="00F46BC7">
        <w:rPr>
          <w:rFonts w:ascii="Times New Roman" w:hAnsi="Times New Roman"/>
          <w:bCs/>
          <w:sz w:val="28"/>
          <w:szCs w:val="28"/>
        </w:rPr>
        <w:tab/>
        <w:t>О-60</w:t>
      </w:r>
    </w:p>
    <w:p w:rsidR="001829AB" w:rsidRPr="00F46BC7" w:rsidRDefault="008D3A43" w:rsidP="008D3A43">
      <w:pPr>
        <w:ind w:firstLine="708"/>
        <w:jc w:val="both"/>
        <w:rPr>
          <w:rFonts w:ascii="Times New Roman" w:hAnsi="Times New Roman"/>
          <w:sz w:val="24"/>
          <w:szCs w:val="24"/>
        </w:rPr>
      </w:pPr>
      <w:r w:rsidRPr="00F46BC7">
        <w:rPr>
          <w:rFonts w:ascii="Times New Roman" w:hAnsi="Times New Roman" w:cs="Times New Roman"/>
          <w:sz w:val="24"/>
          <w:szCs w:val="24"/>
          <w:lang w:eastAsia="uk-UA"/>
        </w:rPr>
        <w:t>В даному навчальному посібнику висвітлені основні питання щодо розвитку сучасних операційних систем, їх основних складових, архітектури, принципів і концепцій побудови. Посібник містить теоретичні та практичні матеріали, матеріали для самостійної роботи студентів, що подані у стислій, зручній для сприйняття формі. Даний навчальний посібник може бути використаний в навчальному процесі підготовки здобувачів вищої освіти галузі знань 12 - «Інформаційні технології».</w:t>
      </w:r>
    </w:p>
    <w:p w:rsidR="00195E01" w:rsidRPr="00F46BC7" w:rsidRDefault="001829AB" w:rsidP="00882BF0">
      <w:pPr>
        <w:widowControl w:val="0"/>
        <w:autoSpaceDE w:val="0"/>
        <w:autoSpaceDN w:val="0"/>
        <w:adjustRightInd w:val="0"/>
        <w:spacing w:after="0" w:line="240" w:lineRule="auto"/>
        <w:jc w:val="both"/>
        <w:rPr>
          <w:rFonts w:ascii="Times New Roman" w:hAnsi="Times New Roman"/>
          <w:sz w:val="28"/>
          <w:szCs w:val="28"/>
        </w:rPr>
      </w:pPr>
      <w:r w:rsidRPr="00F46BC7">
        <w:rPr>
          <w:rFonts w:ascii="Times New Roman" w:hAnsi="Times New Roman"/>
          <w:b/>
          <w:bCs/>
          <w:sz w:val="28"/>
          <w:szCs w:val="28"/>
          <w:lang w:eastAsia="ru-RU"/>
        </w:rPr>
        <w:drawing>
          <wp:anchor distT="0" distB="0" distL="114300" distR="114300" simplePos="0" relativeHeight="251674624" behindDoc="0" locked="0" layoutInCell="1" allowOverlap="1">
            <wp:simplePos x="0" y="0"/>
            <wp:positionH relativeFrom="column">
              <wp:posOffset>-52070</wp:posOffset>
            </wp:positionH>
            <wp:positionV relativeFrom="paragraph">
              <wp:posOffset>130175</wp:posOffset>
            </wp:positionV>
            <wp:extent cx="1381125" cy="2028825"/>
            <wp:effectExtent l="19050" t="0" r="9525" b="0"/>
            <wp:wrapSquare wrapText="bothSides"/>
            <wp:docPr id="17" name="Рисунок 17" descr="C:\Users\User\AppData\Local\Temp\Rar$DI90.336\Document (1) - 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AppData\Local\Temp\Rar$DI90.336\Document (1) - 0001.jpg"/>
                    <pic:cNvPicPr>
                      <a:picLocks noChangeAspect="1" noChangeArrowheads="1"/>
                    </pic:cNvPicPr>
                  </pic:nvPicPr>
                  <pic:blipFill>
                    <a:blip r:embed="rId14" cstate="print"/>
                    <a:srcRect/>
                    <a:stretch>
                      <a:fillRect/>
                    </a:stretch>
                  </pic:blipFill>
                  <pic:spPr bwMode="auto">
                    <a:xfrm>
                      <a:off x="0" y="0"/>
                      <a:ext cx="1381125" cy="2028825"/>
                    </a:xfrm>
                    <a:prstGeom prst="rect">
                      <a:avLst/>
                    </a:prstGeom>
                    <a:noFill/>
                    <a:ln w="9525">
                      <a:noFill/>
                      <a:miter lim="800000"/>
                      <a:headEnd/>
                      <a:tailEnd/>
                    </a:ln>
                  </pic:spPr>
                </pic:pic>
              </a:graphicData>
            </a:graphic>
          </wp:anchor>
        </w:drawing>
      </w:r>
      <w:r w:rsidR="00195E01" w:rsidRPr="00F46BC7">
        <w:rPr>
          <w:rFonts w:ascii="Times New Roman" w:hAnsi="Times New Roman"/>
          <w:b/>
          <w:bCs/>
          <w:sz w:val="28"/>
          <w:szCs w:val="28"/>
        </w:rPr>
        <w:t xml:space="preserve">Осипенко, Василь Іванович </w:t>
      </w:r>
    </w:p>
    <w:p w:rsidR="00195E01" w:rsidRPr="00F46BC7" w:rsidRDefault="00195E01" w:rsidP="00882BF0">
      <w:pPr>
        <w:widowControl w:val="0"/>
        <w:autoSpaceDE w:val="0"/>
        <w:autoSpaceDN w:val="0"/>
        <w:adjustRightInd w:val="0"/>
        <w:spacing w:after="0" w:line="240" w:lineRule="auto"/>
        <w:jc w:val="both"/>
        <w:rPr>
          <w:rFonts w:ascii="Times New Roman" w:hAnsi="Times New Roman"/>
          <w:sz w:val="28"/>
          <w:szCs w:val="28"/>
        </w:rPr>
      </w:pPr>
      <w:r w:rsidRPr="00F46BC7">
        <w:rPr>
          <w:rFonts w:ascii="Times New Roman" w:hAnsi="Times New Roman"/>
          <w:b/>
          <w:bCs/>
          <w:sz w:val="28"/>
          <w:szCs w:val="28"/>
        </w:rPr>
        <w:tab/>
        <w:t>Фізика і технологія електроерозійного дротяного вирізання</w:t>
      </w:r>
      <w:r w:rsidRPr="00F46BC7">
        <w:rPr>
          <w:rFonts w:ascii="Times New Roman" w:hAnsi="Times New Roman"/>
          <w:sz w:val="28"/>
          <w:szCs w:val="28"/>
        </w:rPr>
        <w:t>: монографія / В. І. Осипенко, О. П. Плахот-ний, Н. В. Філімонов. – Черкаси : [Гордієно Є. І.]. – 252 с. – ISBN 978-966-9730-55-8</w:t>
      </w:r>
    </w:p>
    <w:p w:rsidR="00195E01" w:rsidRPr="00F46BC7" w:rsidRDefault="00195E01" w:rsidP="00882BF0">
      <w:pPr>
        <w:widowControl w:val="0"/>
        <w:autoSpaceDE w:val="0"/>
        <w:autoSpaceDN w:val="0"/>
        <w:adjustRightInd w:val="0"/>
        <w:spacing w:after="0" w:line="240" w:lineRule="auto"/>
        <w:jc w:val="both"/>
        <w:rPr>
          <w:rFonts w:ascii="Times New Roman" w:hAnsi="Times New Roman"/>
          <w:sz w:val="24"/>
          <w:szCs w:val="24"/>
        </w:rPr>
      </w:pPr>
      <w:r w:rsidRPr="00F46BC7">
        <w:rPr>
          <w:rFonts w:ascii="Times New Roman" w:hAnsi="Times New Roman"/>
          <w:bCs/>
          <w:sz w:val="24"/>
          <w:szCs w:val="24"/>
        </w:rPr>
        <w:t>УДК 621.9.04</w:t>
      </w:r>
    </w:p>
    <w:p w:rsidR="00195E01" w:rsidRPr="00F46BC7" w:rsidRDefault="00195E01" w:rsidP="00882BF0">
      <w:pPr>
        <w:widowControl w:val="0"/>
        <w:tabs>
          <w:tab w:val="left" w:pos="567"/>
        </w:tabs>
        <w:autoSpaceDE w:val="0"/>
        <w:autoSpaceDN w:val="0"/>
        <w:adjustRightInd w:val="0"/>
        <w:spacing w:line="240" w:lineRule="auto"/>
        <w:jc w:val="both"/>
        <w:rPr>
          <w:rFonts w:ascii="Times New Roman" w:hAnsi="Times New Roman"/>
          <w:bCs/>
          <w:sz w:val="24"/>
          <w:szCs w:val="24"/>
        </w:rPr>
      </w:pPr>
      <w:r w:rsidRPr="00F46BC7">
        <w:rPr>
          <w:rFonts w:ascii="Times New Roman" w:hAnsi="Times New Roman"/>
          <w:bCs/>
          <w:sz w:val="24"/>
          <w:szCs w:val="24"/>
        </w:rPr>
        <w:tab/>
        <w:t>О-74</w:t>
      </w:r>
    </w:p>
    <w:p w:rsidR="0031011E" w:rsidRPr="00F46BC7" w:rsidRDefault="0031011E" w:rsidP="0031011E">
      <w:pPr>
        <w:ind w:firstLine="708"/>
        <w:jc w:val="both"/>
        <w:rPr>
          <w:rFonts w:ascii="Times New Roman" w:hAnsi="Times New Roman" w:cs="Times New Roman"/>
          <w:sz w:val="24"/>
          <w:szCs w:val="24"/>
          <w:lang w:eastAsia="uk-UA"/>
        </w:rPr>
      </w:pPr>
      <w:r w:rsidRPr="00F46BC7">
        <w:rPr>
          <w:rFonts w:ascii="Times New Roman" w:hAnsi="Times New Roman" w:cs="Times New Roman"/>
          <w:sz w:val="24"/>
          <w:szCs w:val="24"/>
          <w:lang w:eastAsia="uk-UA"/>
        </w:rPr>
        <w:t>У монографії системно і цілісно викладено матеріали за результатами багаторічних досліджень та розробок у царині електроерозійного дротяного вирізання науковців та інженерів науково-технологічного центру електроерозійних технологій та обладнання, створеного в м. Черкаси на базі Черкаського державного технологічного університету і приватних науково-виробничих фірм «Араміс», «Інекс» та «ЛВТ». Представлено нові наукові положення щодо розуміння фізичних і технологічних закономірностей пробою робочої рідини, формування та керування параметрами висококонцентрованого джерела тепла на поверхні електродів і тепловими процесами в зоні його дії. На базі нових наукових положень запропоновано концепцію, розроблено базові технічні рішення, алгоритми керування енерговиділенням експериментального зразка принципово нового генератора технологічного струму з двома різнопараметровими силовими блоками, які забезпечують зниження енергоємності ерозійного руйнування металів розрядами малої тривалості та енергії. Викладено результати досліджень особливостей механізмів газогідродинамічних процесів у міжелектродному проміжку за наявності у воді домішок поверхнево-активних речовин, встановлено їх вплив на динаміку розширення каналу іскрового розряду, умови теплообміну між дротяним електродом і робочою рідиною та, відповідно, тепловий стан локальної ділянки дроту. Значну увагу приділено технологічним основам керування впливом низької жорсткості дроту на точність чотирикоординатного електроерозійного дротяного вирізання та безелектролізної обробки сталей у водопровідній воді генераторами уніполярних імпульсів. Запропоновано математичний опис електроерозійного дротяного вирізання як комплексного фізико-технологічного процесу та базові алгоритми програмного забезпечення для комп’ютерного моделювання теплових, газогідродинамічних та механічних процесів у міжелектродному проміжку і на електродах.</w:t>
      </w:r>
    </w:p>
    <w:p w:rsidR="00195E01" w:rsidRPr="00F46BC7" w:rsidRDefault="00195E01" w:rsidP="00195E01">
      <w:pPr>
        <w:widowControl w:val="0"/>
        <w:tabs>
          <w:tab w:val="left" w:pos="567"/>
        </w:tabs>
        <w:autoSpaceDE w:val="0"/>
        <w:autoSpaceDN w:val="0"/>
        <w:adjustRightInd w:val="0"/>
        <w:spacing w:line="240" w:lineRule="auto"/>
        <w:rPr>
          <w:rFonts w:ascii="Times New Roman" w:hAnsi="Times New Roman"/>
          <w:bCs/>
          <w:sz w:val="28"/>
          <w:szCs w:val="28"/>
        </w:rPr>
      </w:pPr>
    </w:p>
    <w:p w:rsidR="00195E01" w:rsidRPr="00F46BC7" w:rsidRDefault="00B40B64" w:rsidP="00882BF0">
      <w:pPr>
        <w:widowControl w:val="0"/>
        <w:autoSpaceDE w:val="0"/>
        <w:autoSpaceDN w:val="0"/>
        <w:adjustRightInd w:val="0"/>
        <w:spacing w:after="0" w:line="240" w:lineRule="auto"/>
        <w:jc w:val="both"/>
        <w:rPr>
          <w:rFonts w:ascii="Times New Roman" w:hAnsi="Times New Roman"/>
          <w:sz w:val="28"/>
          <w:szCs w:val="28"/>
        </w:rPr>
      </w:pPr>
      <w:r w:rsidRPr="00F46BC7">
        <w:rPr>
          <w:rFonts w:ascii="Times New Roman" w:hAnsi="Times New Roman"/>
          <w:b/>
          <w:bCs/>
          <w:sz w:val="28"/>
          <w:szCs w:val="28"/>
          <w:lang w:eastAsia="ru-RU"/>
        </w:rPr>
        <w:drawing>
          <wp:anchor distT="0" distB="0" distL="114300" distR="114300" simplePos="0" relativeHeight="251658240" behindDoc="0" locked="0" layoutInCell="1" allowOverlap="1">
            <wp:simplePos x="0" y="0"/>
            <wp:positionH relativeFrom="column">
              <wp:posOffset>14605</wp:posOffset>
            </wp:positionH>
            <wp:positionV relativeFrom="paragraph">
              <wp:posOffset>-2540</wp:posOffset>
            </wp:positionV>
            <wp:extent cx="1314450" cy="1828800"/>
            <wp:effectExtent l="19050" t="0" r="0" b="0"/>
            <wp:wrapSquare wrapText="bothSides"/>
            <wp:docPr id="1" name="Рисунок 1" descr="C:\Users\User\AppData\Local\Temp\Rar$DI00.927\Document (1) - 0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DI00.927\Document (1) - 0034.jpg"/>
                    <pic:cNvPicPr>
                      <a:picLocks noChangeAspect="1" noChangeArrowheads="1"/>
                    </pic:cNvPicPr>
                  </pic:nvPicPr>
                  <pic:blipFill>
                    <a:blip r:embed="rId15" cstate="print"/>
                    <a:srcRect/>
                    <a:stretch>
                      <a:fillRect/>
                    </a:stretch>
                  </pic:blipFill>
                  <pic:spPr bwMode="auto">
                    <a:xfrm>
                      <a:off x="0" y="0"/>
                      <a:ext cx="1314450" cy="1828800"/>
                    </a:xfrm>
                    <a:prstGeom prst="rect">
                      <a:avLst/>
                    </a:prstGeom>
                    <a:noFill/>
                    <a:ln w="9525">
                      <a:noFill/>
                      <a:miter lim="800000"/>
                      <a:headEnd/>
                      <a:tailEnd/>
                    </a:ln>
                  </pic:spPr>
                </pic:pic>
              </a:graphicData>
            </a:graphic>
          </wp:anchor>
        </w:drawing>
      </w:r>
      <w:r w:rsidR="00195E01" w:rsidRPr="00F46BC7">
        <w:rPr>
          <w:rFonts w:ascii="Times New Roman" w:hAnsi="Times New Roman"/>
          <w:b/>
          <w:bCs/>
          <w:sz w:val="28"/>
          <w:szCs w:val="28"/>
        </w:rPr>
        <w:t xml:space="preserve">Петрищев, Н. О. </w:t>
      </w:r>
    </w:p>
    <w:p w:rsidR="00195E01" w:rsidRPr="00F46BC7" w:rsidRDefault="00195E01" w:rsidP="00882BF0">
      <w:pPr>
        <w:jc w:val="both"/>
        <w:rPr>
          <w:rFonts w:ascii="Times New Roman" w:hAnsi="Times New Roman"/>
          <w:sz w:val="28"/>
          <w:szCs w:val="28"/>
        </w:rPr>
      </w:pPr>
      <w:r w:rsidRPr="00F46BC7">
        <w:rPr>
          <w:rFonts w:ascii="Times New Roman" w:hAnsi="Times New Roman"/>
          <w:b/>
          <w:bCs/>
          <w:sz w:val="28"/>
          <w:szCs w:val="28"/>
        </w:rPr>
        <w:tab/>
        <w:t>Принципы и методы математического моделирования колеблющихся пьезоэлектрических элементов</w:t>
      </w:r>
      <w:r w:rsidR="00022057" w:rsidRPr="00F46BC7">
        <w:rPr>
          <w:rFonts w:ascii="Times New Roman" w:hAnsi="Times New Roman"/>
          <w:b/>
          <w:bCs/>
          <w:sz w:val="28"/>
          <w:szCs w:val="28"/>
        </w:rPr>
        <w:t xml:space="preserve"> </w:t>
      </w:r>
      <w:r w:rsidRPr="00F46BC7">
        <w:rPr>
          <w:rFonts w:ascii="Times New Roman" w:hAnsi="Times New Roman"/>
          <w:sz w:val="28"/>
          <w:szCs w:val="28"/>
        </w:rPr>
        <w:t xml:space="preserve">: монография / Н. О. Петрищев, К. В. Базило. – Черкассы : Гордиенко Е. И., 2019. – 408 с. </w:t>
      </w:r>
    </w:p>
    <w:p w:rsidR="00195E01" w:rsidRPr="00F46BC7" w:rsidRDefault="00195E01" w:rsidP="00882BF0">
      <w:pPr>
        <w:widowControl w:val="0"/>
        <w:autoSpaceDE w:val="0"/>
        <w:autoSpaceDN w:val="0"/>
        <w:adjustRightInd w:val="0"/>
        <w:spacing w:after="0" w:line="240" w:lineRule="auto"/>
        <w:jc w:val="both"/>
        <w:rPr>
          <w:rFonts w:ascii="Times New Roman" w:hAnsi="Times New Roman"/>
          <w:sz w:val="28"/>
          <w:szCs w:val="28"/>
        </w:rPr>
      </w:pPr>
      <w:r w:rsidRPr="00F46BC7">
        <w:rPr>
          <w:rFonts w:ascii="Times New Roman" w:hAnsi="Times New Roman"/>
          <w:bCs/>
          <w:sz w:val="28"/>
          <w:szCs w:val="28"/>
        </w:rPr>
        <w:t>УДК 519.87</w:t>
      </w:r>
    </w:p>
    <w:p w:rsidR="00195E01" w:rsidRPr="00F46BC7" w:rsidRDefault="00195E01" w:rsidP="00882BF0">
      <w:pPr>
        <w:widowControl w:val="0"/>
        <w:tabs>
          <w:tab w:val="left" w:pos="567"/>
        </w:tabs>
        <w:autoSpaceDE w:val="0"/>
        <w:autoSpaceDN w:val="0"/>
        <w:adjustRightInd w:val="0"/>
        <w:spacing w:line="240" w:lineRule="auto"/>
        <w:jc w:val="both"/>
        <w:rPr>
          <w:rFonts w:ascii="Times New Roman" w:hAnsi="Times New Roman"/>
          <w:bCs/>
          <w:sz w:val="28"/>
          <w:szCs w:val="28"/>
        </w:rPr>
      </w:pPr>
      <w:r w:rsidRPr="00F46BC7">
        <w:rPr>
          <w:rFonts w:ascii="Times New Roman" w:hAnsi="Times New Roman"/>
          <w:bCs/>
          <w:sz w:val="28"/>
          <w:szCs w:val="28"/>
        </w:rPr>
        <w:tab/>
        <w:t>П30</w:t>
      </w:r>
    </w:p>
    <w:p w:rsidR="008D3A43" w:rsidRPr="00F46BC7" w:rsidRDefault="008D3A43" w:rsidP="008D3A43">
      <w:pPr>
        <w:ind w:firstLine="708"/>
        <w:jc w:val="both"/>
        <w:rPr>
          <w:rFonts w:ascii="Times New Roman" w:hAnsi="Times New Roman" w:cs="Times New Roman"/>
          <w:sz w:val="24"/>
          <w:szCs w:val="24"/>
        </w:rPr>
      </w:pPr>
      <w:r w:rsidRPr="00F46BC7">
        <w:rPr>
          <w:rFonts w:ascii="Times New Roman" w:hAnsi="Times New Roman" w:cs="Times New Roman"/>
          <w:sz w:val="24"/>
          <w:szCs w:val="24"/>
        </w:rPr>
        <w:t>В монографии рассмотрены теоретические основы математического описания физического состояния колеблющихся пьезоэлектрических (пьезокерамических) элементов. Фундаментальные положения механики деформируемого твердого тела и технической электродинамики, которые связываются между собой феноменологическими уравнениями физического состояния пьезоэлектриков, являются принципиальной основой всех последующих построений, результаты которых обсуждаются в монографии. Подробно рассмотрена проблема экспериментального определения достоверных числовых значений материальных констант пьезокерамических материалов. Обсуждаются методы построения и результаты исследования математических моделей пьезоэлектрических трансформаторов. Монография может быть полезной магистрам второго года обучения и аспирантам соответствующих специальностей, а также разработчикам и исследователям функциональных элементов пьезоэлектроники.</w:t>
      </w:r>
    </w:p>
    <w:p w:rsidR="00CF5F23" w:rsidRPr="00F46BC7" w:rsidRDefault="00195E01" w:rsidP="00195E01">
      <w:pPr>
        <w:widowControl w:val="0"/>
        <w:autoSpaceDE w:val="0"/>
        <w:autoSpaceDN w:val="0"/>
        <w:adjustRightInd w:val="0"/>
        <w:spacing w:after="0" w:line="216" w:lineRule="auto"/>
        <w:rPr>
          <w:rFonts w:ascii="Times New Roman" w:hAnsi="Times New Roman"/>
          <w:b/>
          <w:bCs/>
          <w:sz w:val="28"/>
          <w:szCs w:val="28"/>
        </w:rPr>
      </w:pPr>
      <w:bookmarkStart w:id="39" w:name="head_va_33582"/>
      <w:r w:rsidRPr="00F46BC7">
        <w:rPr>
          <w:rFonts w:ascii="Times New Roman" w:hAnsi="Times New Roman"/>
          <w:b/>
          <w:bCs/>
          <w:sz w:val="28"/>
          <w:szCs w:val="28"/>
        </w:rPr>
        <w:tab/>
      </w:r>
    </w:p>
    <w:p w:rsidR="001829AB" w:rsidRPr="00F46BC7" w:rsidRDefault="001829AB" w:rsidP="001829AB">
      <w:pPr>
        <w:widowControl w:val="0"/>
        <w:autoSpaceDE w:val="0"/>
        <w:autoSpaceDN w:val="0"/>
        <w:adjustRightInd w:val="0"/>
        <w:spacing w:after="0" w:line="216" w:lineRule="auto"/>
        <w:jc w:val="both"/>
        <w:rPr>
          <w:rFonts w:ascii="Times New Roman" w:hAnsi="Times New Roman"/>
          <w:sz w:val="28"/>
          <w:szCs w:val="28"/>
        </w:rPr>
      </w:pPr>
      <w:r w:rsidRPr="00F46BC7">
        <w:rPr>
          <w:rFonts w:ascii="Times New Roman" w:hAnsi="Times New Roman"/>
          <w:b/>
          <w:bCs/>
          <w:sz w:val="28"/>
          <w:szCs w:val="28"/>
          <w:lang w:eastAsia="ru-RU"/>
        </w:rPr>
        <w:drawing>
          <wp:anchor distT="0" distB="0" distL="114300" distR="114300" simplePos="0" relativeHeight="251667456" behindDoc="0" locked="0" layoutInCell="1" allowOverlap="1">
            <wp:simplePos x="0" y="0"/>
            <wp:positionH relativeFrom="column">
              <wp:posOffset>14605</wp:posOffset>
            </wp:positionH>
            <wp:positionV relativeFrom="paragraph">
              <wp:posOffset>-15875</wp:posOffset>
            </wp:positionV>
            <wp:extent cx="1304925" cy="1828800"/>
            <wp:effectExtent l="19050" t="0" r="9525" b="0"/>
            <wp:wrapSquare wrapText="bothSides"/>
            <wp:docPr id="10" name="Рисунок 10" descr="C:\Users\User\AppData\Local\Temp\Rar$DI33.774\Document (1) - 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AppData\Local\Temp\Rar$DI33.774\Document (1) - 0016.jpg"/>
                    <pic:cNvPicPr>
                      <a:picLocks noChangeAspect="1" noChangeArrowheads="1"/>
                    </pic:cNvPicPr>
                  </pic:nvPicPr>
                  <pic:blipFill>
                    <a:blip r:embed="rId16" cstate="print"/>
                    <a:srcRect/>
                    <a:stretch>
                      <a:fillRect/>
                    </a:stretch>
                  </pic:blipFill>
                  <pic:spPr bwMode="auto">
                    <a:xfrm>
                      <a:off x="0" y="0"/>
                      <a:ext cx="1304925" cy="1828800"/>
                    </a:xfrm>
                    <a:prstGeom prst="rect">
                      <a:avLst/>
                    </a:prstGeom>
                    <a:noFill/>
                    <a:ln w="9525">
                      <a:noFill/>
                      <a:miter lim="800000"/>
                      <a:headEnd/>
                      <a:tailEnd/>
                    </a:ln>
                  </pic:spPr>
                </pic:pic>
              </a:graphicData>
            </a:graphic>
          </wp:anchor>
        </w:drawing>
      </w:r>
      <w:r w:rsidR="00882BF0" w:rsidRPr="00F46BC7">
        <w:rPr>
          <w:rFonts w:ascii="Times New Roman" w:hAnsi="Times New Roman"/>
          <w:b/>
          <w:bCs/>
          <w:sz w:val="28"/>
          <w:szCs w:val="28"/>
        </w:rPr>
        <w:t xml:space="preserve">     </w:t>
      </w:r>
      <w:r w:rsidR="00195E01" w:rsidRPr="00F46BC7">
        <w:rPr>
          <w:rFonts w:ascii="Times New Roman" w:hAnsi="Times New Roman"/>
          <w:b/>
          <w:bCs/>
          <w:sz w:val="28"/>
          <w:szCs w:val="28"/>
        </w:rPr>
        <w:t>Проблеми сталого розвитку суспільства: погляд очима різних поколінь</w:t>
      </w:r>
      <w:bookmarkStart w:id="40" w:name="head_bdhiefg_33582"/>
      <w:bookmarkEnd w:id="39"/>
      <w:r w:rsidR="00195E01" w:rsidRPr="00F46BC7">
        <w:rPr>
          <w:rFonts w:ascii="Times New Roman" w:hAnsi="Times New Roman"/>
          <w:sz w:val="28"/>
          <w:szCs w:val="28"/>
        </w:rPr>
        <w:t xml:space="preserve">: [колективна монографія / А. І. Бойко, І. Г. Гончаренко, О. О. Григор та ін.; </w:t>
      </w:r>
      <w:r w:rsidRPr="00F46BC7">
        <w:rPr>
          <w:rFonts w:ascii="Times New Roman" w:hAnsi="Times New Roman"/>
          <w:sz w:val="28"/>
          <w:szCs w:val="28"/>
        </w:rPr>
        <w:t xml:space="preserve"> </w:t>
      </w:r>
      <w:r w:rsidR="006407B7" w:rsidRPr="00F46BC7">
        <w:rPr>
          <w:rFonts w:ascii="Times New Roman" w:hAnsi="Times New Roman"/>
          <w:sz w:val="28"/>
          <w:szCs w:val="28"/>
        </w:rPr>
        <w:t xml:space="preserve">  </w:t>
      </w:r>
      <w:r w:rsidR="00195E01" w:rsidRPr="00F46BC7">
        <w:rPr>
          <w:rFonts w:ascii="Times New Roman" w:hAnsi="Times New Roman"/>
          <w:sz w:val="28"/>
          <w:szCs w:val="28"/>
        </w:rPr>
        <w:t>ред. О.</w:t>
      </w:r>
      <w:r w:rsidR="006407B7" w:rsidRPr="00F46BC7">
        <w:rPr>
          <w:rFonts w:ascii="Times New Roman" w:hAnsi="Times New Roman"/>
          <w:sz w:val="28"/>
          <w:szCs w:val="28"/>
        </w:rPr>
        <w:t xml:space="preserve"> </w:t>
      </w:r>
      <w:r w:rsidR="00195E01" w:rsidRPr="00F46BC7">
        <w:rPr>
          <w:rFonts w:ascii="Times New Roman" w:hAnsi="Times New Roman"/>
          <w:sz w:val="28"/>
          <w:szCs w:val="28"/>
        </w:rPr>
        <w:t xml:space="preserve"> Ю.</w:t>
      </w:r>
      <w:r w:rsidR="006407B7" w:rsidRPr="00F46BC7">
        <w:rPr>
          <w:rFonts w:ascii="Times New Roman" w:hAnsi="Times New Roman"/>
          <w:sz w:val="28"/>
          <w:szCs w:val="28"/>
        </w:rPr>
        <w:t xml:space="preserve"> </w:t>
      </w:r>
      <w:r w:rsidR="00195E01" w:rsidRPr="00F46BC7">
        <w:rPr>
          <w:rFonts w:ascii="Times New Roman" w:hAnsi="Times New Roman"/>
          <w:sz w:val="28"/>
          <w:szCs w:val="28"/>
        </w:rPr>
        <w:t xml:space="preserve"> Березіна, </w:t>
      </w:r>
      <w:r w:rsidR="006407B7" w:rsidRPr="00F46BC7">
        <w:rPr>
          <w:rFonts w:ascii="Times New Roman" w:hAnsi="Times New Roman"/>
          <w:sz w:val="28"/>
          <w:szCs w:val="28"/>
        </w:rPr>
        <w:t xml:space="preserve">  </w:t>
      </w:r>
      <w:r w:rsidR="00195E01" w:rsidRPr="00F46BC7">
        <w:rPr>
          <w:rFonts w:ascii="Times New Roman" w:hAnsi="Times New Roman"/>
          <w:sz w:val="28"/>
          <w:szCs w:val="28"/>
        </w:rPr>
        <w:t xml:space="preserve">Ю. В. </w:t>
      </w:r>
      <w:r w:rsidR="006407B7" w:rsidRPr="00F46BC7">
        <w:rPr>
          <w:rFonts w:ascii="Times New Roman" w:hAnsi="Times New Roman"/>
          <w:sz w:val="28"/>
          <w:szCs w:val="28"/>
        </w:rPr>
        <w:t xml:space="preserve"> </w:t>
      </w:r>
      <w:r w:rsidR="00195E01" w:rsidRPr="00F46BC7">
        <w:rPr>
          <w:rFonts w:ascii="Times New Roman" w:hAnsi="Times New Roman"/>
          <w:sz w:val="28"/>
          <w:szCs w:val="28"/>
        </w:rPr>
        <w:t>Ткаченко]</w:t>
      </w:r>
      <w:bookmarkEnd w:id="40"/>
      <w:r w:rsidR="00195E01" w:rsidRPr="00F46BC7">
        <w:rPr>
          <w:rFonts w:ascii="Times New Roman" w:hAnsi="Times New Roman"/>
          <w:sz w:val="28"/>
          <w:szCs w:val="28"/>
        </w:rPr>
        <w:t>. – </w:t>
      </w:r>
      <w:bookmarkStart w:id="41" w:name="place_33582"/>
      <w:r w:rsidR="00195E01" w:rsidRPr="00F46BC7">
        <w:rPr>
          <w:rFonts w:ascii="Times New Roman" w:hAnsi="Times New Roman"/>
          <w:sz w:val="28"/>
          <w:szCs w:val="28"/>
        </w:rPr>
        <w:t>Черкаси : [Чабаненко Ю. А.], 2016</w:t>
      </w:r>
      <w:bookmarkEnd w:id="41"/>
      <w:r w:rsidR="00195E01" w:rsidRPr="00F46BC7">
        <w:rPr>
          <w:rFonts w:ascii="Times New Roman" w:hAnsi="Times New Roman"/>
          <w:sz w:val="28"/>
          <w:szCs w:val="28"/>
        </w:rPr>
        <w:t>. – </w:t>
      </w:r>
      <w:bookmarkStart w:id="42" w:name="volume_33582"/>
      <w:r w:rsidR="00195E01" w:rsidRPr="00F46BC7">
        <w:rPr>
          <w:rFonts w:ascii="Times New Roman" w:hAnsi="Times New Roman"/>
          <w:sz w:val="28"/>
          <w:szCs w:val="28"/>
        </w:rPr>
        <w:t>706 с.</w:t>
      </w:r>
      <w:bookmarkEnd w:id="42"/>
      <w:r w:rsidR="00195E01" w:rsidRPr="00F46BC7">
        <w:rPr>
          <w:rFonts w:ascii="Times New Roman" w:hAnsi="Times New Roman"/>
          <w:sz w:val="28"/>
          <w:szCs w:val="28"/>
        </w:rPr>
        <w:t xml:space="preserve"> </w:t>
      </w:r>
      <w:bookmarkStart w:id="43" w:name="copy_h_33582"/>
    </w:p>
    <w:p w:rsidR="00195E01" w:rsidRPr="00F46BC7" w:rsidRDefault="001829AB" w:rsidP="001829AB">
      <w:pPr>
        <w:widowControl w:val="0"/>
        <w:autoSpaceDE w:val="0"/>
        <w:autoSpaceDN w:val="0"/>
        <w:adjustRightInd w:val="0"/>
        <w:spacing w:after="0" w:line="216" w:lineRule="auto"/>
        <w:jc w:val="both"/>
        <w:rPr>
          <w:rFonts w:ascii="Times New Roman" w:hAnsi="Times New Roman"/>
          <w:sz w:val="28"/>
          <w:szCs w:val="28"/>
        </w:rPr>
      </w:pPr>
      <w:r w:rsidRPr="00F46BC7">
        <w:rPr>
          <w:rFonts w:ascii="Times New Roman" w:hAnsi="Times New Roman"/>
          <w:sz w:val="28"/>
          <w:szCs w:val="28"/>
        </w:rPr>
        <w:t xml:space="preserve"> </w:t>
      </w:r>
      <w:r w:rsidR="00195E01" w:rsidRPr="00F46BC7">
        <w:rPr>
          <w:rFonts w:ascii="Times New Roman" w:hAnsi="Times New Roman"/>
          <w:bCs/>
          <w:sz w:val="28"/>
          <w:szCs w:val="28"/>
        </w:rPr>
        <w:t>УДК 332.14</w:t>
      </w:r>
      <w:bookmarkEnd w:id="43"/>
    </w:p>
    <w:p w:rsidR="00195E01" w:rsidRPr="00F46BC7" w:rsidRDefault="00195E01" w:rsidP="00195E01">
      <w:pPr>
        <w:widowControl w:val="0"/>
        <w:tabs>
          <w:tab w:val="left" w:pos="567"/>
        </w:tabs>
        <w:autoSpaceDE w:val="0"/>
        <w:autoSpaceDN w:val="0"/>
        <w:adjustRightInd w:val="0"/>
        <w:spacing w:line="216" w:lineRule="auto"/>
        <w:rPr>
          <w:rFonts w:ascii="Times New Roman" w:hAnsi="Times New Roman"/>
          <w:bCs/>
          <w:sz w:val="28"/>
          <w:szCs w:val="28"/>
        </w:rPr>
      </w:pPr>
      <w:bookmarkStart w:id="44" w:name="copy_i_33582"/>
      <w:r w:rsidRPr="00F46BC7">
        <w:rPr>
          <w:rFonts w:ascii="Times New Roman" w:hAnsi="Times New Roman"/>
          <w:bCs/>
          <w:sz w:val="28"/>
          <w:szCs w:val="28"/>
        </w:rPr>
        <w:tab/>
        <w:t>П78</w:t>
      </w:r>
      <w:bookmarkEnd w:id="44"/>
    </w:p>
    <w:p w:rsidR="00616728" w:rsidRPr="00F46BC7" w:rsidRDefault="00616728" w:rsidP="00616728">
      <w:pPr>
        <w:ind w:firstLine="708"/>
        <w:jc w:val="both"/>
        <w:rPr>
          <w:rFonts w:ascii="Times New Roman" w:hAnsi="Times New Roman" w:cs="Times New Roman"/>
          <w:sz w:val="24"/>
          <w:szCs w:val="24"/>
          <w:lang w:eastAsia="uk-UA"/>
        </w:rPr>
      </w:pPr>
      <w:r w:rsidRPr="00F46BC7">
        <w:rPr>
          <w:rFonts w:ascii="Times New Roman" w:hAnsi="Times New Roman" w:cs="Times New Roman"/>
          <w:sz w:val="24"/>
          <w:szCs w:val="24"/>
          <w:lang w:eastAsia="uk-UA"/>
        </w:rPr>
        <w:t>У колективній монографії висвітлено теоретико-методологічні ідеї сталого розвитку суспільства, наукові підходи до вирішення проблем сталого розвитку на локальному, регіональному та глобальному рівнях, практичні рекомендації щодо збалансованої реалізації всіх компонент сталого розвитку. Монографію підготовлено за підтримки спільного проекту Європейського Союзу та Програми розвитку ООН «Місцевий розвиток, орієнтований на громаду».</w:t>
      </w:r>
    </w:p>
    <w:p w:rsidR="00174206" w:rsidRPr="00F46BC7" w:rsidRDefault="00174206" w:rsidP="00616728">
      <w:pPr>
        <w:ind w:firstLine="708"/>
        <w:jc w:val="both"/>
        <w:rPr>
          <w:rFonts w:ascii="Times New Roman" w:hAnsi="Times New Roman" w:cs="Times New Roman"/>
          <w:sz w:val="24"/>
          <w:szCs w:val="24"/>
          <w:lang w:eastAsia="uk-UA"/>
        </w:rPr>
      </w:pPr>
    </w:p>
    <w:p w:rsidR="00174206" w:rsidRPr="00F46BC7" w:rsidRDefault="00174206" w:rsidP="00616728">
      <w:pPr>
        <w:ind w:firstLine="708"/>
        <w:jc w:val="both"/>
        <w:rPr>
          <w:rFonts w:ascii="Times New Roman" w:hAnsi="Times New Roman" w:cs="Times New Roman"/>
          <w:sz w:val="24"/>
          <w:szCs w:val="24"/>
          <w:lang w:eastAsia="uk-UA"/>
        </w:rPr>
      </w:pPr>
    </w:p>
    <w:p w:rsidR="00022057" w:rsidRPr="00F46BC7" w:rsidRDefault="00022057" w:rsidP="00616728">
      <w:pPr>
        <w:ind w:firstLine="708"/>
        <w:jc w:val="both"/>
        <w:rPr>
          <w:rFonts w:ascii="Times New Roman" w:hAnsi="Times New Roman" w:cs="Times New Roman"/>
          <w:sz w:val="24"/>
          <w:szCs w:val="24"/>
          <w:lang w:eastAsia="uk-UA"/>
        </w:rPr>
      </w:pPr>
    </w:p>
    <w:p w:rsidR="00174206" w:rsidRPr="00F46BC7" w:rsidRDefault="00174206" w:rsidP="00616728">
      <w:pPr>
        <w:ind w:firstLine="708"/>
        <w:jc w:val="both"/>
        <w:rPr>
          <w:rFonts w:ascii="Times New Roman" w:hAnsi="Times New Roman" w:cs="Times New Roman"/>
          <w:sz w:val="24"/>
          <w:szCs w:val="24"/>
          <w:lang w:eastAsia="uk-UA"/>
        </w:rPr>
      </w:pPr>
    </w:p>
    <w:p w:rsidR="00174206" w:rsidRPr="00F46BC7" w:rsidRDefault="00174206" w:rsidP="00616728">
      <w:pPr>
        <w:ind w:firstLine="708"/>
        <w:jc w:val="both"/>
        <w:rPr>
          <w:rFonts w:ascii="Times New Roman" w:hAnsi="Times New Roman" w:cs="Times New Roman"/>
          <w:sz w:val="24"/>
          <w:szCs w:val="24"/>
          <w:lang w:eastAsia="uk-UA"/>
        </w:rPr>
      </w:pPr>
    </w:p>
    <w:p w:rsidR="00174206" w:rsidRPr="00F46BC7" w:rsidRDefault="00174206" w:rsidP="00616728">
      <w:pPr>
        <w:ind w:firstLine="708"/>
        <w:jc w:val="both"/>
        <w:rPr>
          <w:rFonts w:ascii="Times New Roman" w:hAnsi="Times New Roman" w:cs="Times New Roman"/>
          <w:sz w:val="24"/>
          <w:szCs w:val="24"/>
          <w:lang w:eastAsia="uk-UA"/>
        </w:rPr>
      </w:pPr>
    </w:p>
    <w:p w:rsidR="00616728" w:rsidRPr="00F46BC7" w:rsidRDefault="00616728" w:rsidP="00195E01">
      <w:pPr>
        <w:widowControl w:val="0"/>
        <w:tabs>
          <w:tab w:val="left" w:pos="567"/>
        </w:tabs>
        <w:autoSpaceDE w:val="0"/>
        <w:autoSpaceDN w:val="0"/>
        <w:adjustRightInd w:val="0"/>
        <w:spacing w:line="216" w:lineRule="auto"/>
        <w:rPr>
          <w:rFonts w:ascii="Times New Roman" w:hAnsi="Times New Roman"/>
          <w:sz w:val="28"/>
          <w:szCs w:val="28"/>
        </w:rPr>
      </w:pPr>
    </w:p>
    <w:p w:rsidR="00195E01" w:rsidRPr="00F46BC7" w:rsidRDefault="001829AB" w:rsidP="001829AB">
      <w:pPr>
        <w:widowControl w:val="0"/>
        <w:autoSpaceDE w:val="0"/>
        <w:autoSpaceDN w:val="0"/>
        <w:adjustRightInd w:val="0"/>
        <w:spacing w:after="0" w:line="240" w:lineRule="auto"/>
        <w:jc w:val="both"/>
        <w:rPr>
          <w:rFonts w:ascii="Times New Roman" w:hAnsi="Times New Roman"/>
          <w:sz w:val="28"/>
          <w:szCs w:val="28"/>
        </w:rPr>
      </w:pPr>
      <w:bookmarkStart w:id="45" w:name="author_ag|bc_33587"/>
      <w:bookmarkEnd w:id="45"/>
      <w:r w:rsidRPr="00F46BC7">
        <w:rPr>
          <w:rFonts w:ascii="Times New Roman" w:hAnsi="Times New Roman"/>
          <w:b/>
          <w:bCs/>
          <w:sz w:val="28"/>
          <w:szCs w:val="28"/>
          <w:lang w:eastAsia="ru-RU"/>
        </w:rPr>
        <w:lastRenderedPageBreak/>
        <w:drawing>
          <wp:anchor distT="0" distB="0" distL="114300" distR="114300" simplePos="0" relativeHeight="251666432" behindDoc="0" locked="0" layoutInCell="1" allowOverlap="1">
            <wp:simplePos x="0" y="0"/>
            <wp:positionH relativeFrom="column">
              <wp:posOffset>14605</wp:posOffset>
            </wp:positionH>
            <wp:positionV relativeFrom="paragraph">
              <wp:posOffset>1905</wp:posOffset>
            </wp:positionV>
            <wp:extent cx="1276350" cy="1819275"/>
            <wp:effectExtent l="19050" t="0" r="0" b="0"/>
            <wp:wrapSquare wrapText="bothSides"/>
            <wp:docPr id="9" name="Рисунок 9" descr="C:\Users\User\AppData\Local\Temp\Rar$DI29.451\Document (1) - 0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Temp\Rar$DI29.451\Document (1) - 0018.jpg"/>
                    <pic:cNvPicPr>
                      <a:picLocks noChangeAspect="1" noChangeArrowheads="1"/>
                    </pic:cNvPicPr>
                  </pic:nvPicPr>
                  <pic:blipFill>
                    <a:blip r:embed="rId17" cstate="print"/>
                    <a:srcRect/>
                    <a:stretch>
                      <a:fillRect/>
                    </a:stretch>
                  </pic:blipFill>
                  <pic:spPr bwMode="auto">
                    <a:xfrm>
                      <a:off x="0" y="0"/>
                      <a:ext cx="1276350" cy="1819275"/>
                    </a:xfrm>
                    <a:prstGeom prst="rect">
                      <a:avLst/>
                    </a:prstGeom>
                    <a:noFill/>
                    <a:ln w="9525">
                      <a:noFill/>
                      <a:miter lim="800000"/>
                      <a:headEnd/>
                      <a:tailEnd/>
                    </a:ln>
                  </pic:spPr>
                </pic:pic>
              </a:graphicData>
            </a:graphic>
          </wp:anchor>
        </w:drawing>
      </w:r>
      <w:r w:rsidR="00882BF0" w:rsidRPr="00F46BC7">
        <w:rPr>
          <w:rFonts w:ascii="Times New Roman" w:hAnsi="Times New Roman"/>
          <w:b/>
          <w:bCs/>
          <w:sz w:val="28"/>
          <w:szCs w:val="28"/>
        </w:rPr>
        <w:t xml:space="preserve">      </w:t>
      </w:r>
      <w:r w:rsidR="00195E01" w:rsidRPr="00F46BC7">
        <w:rPr>
          <w:rFonts w:ascii="Times New Roman" w:hAnsi="Times New Roman"/>
          <w:b/>
          <w:bCs/>
          <w:sz w:val="28"/>
          <w:szCs w:val="28"/>
        </w:rPr>
        <w:t xml:space="preserve">Проданова, Л. В. </w:t>
      </w:r>
    </w:p>
    <w:p w:rsidR="00195E01" w:rsidRPr="00F46BC7" w:rsidRDefault="00195E01" w:rsidP="001829AB">
      <w:pPr>
        <w:widowControl w:val="0"/>
        <w:autoSpaceDE w:val="0"/>
        <w:autoSpaceDN w:val="0"/>
        <w:adjustRightInd w:val="0"/>
        <w:spacing w:after="0" w:line="240" w:lineRule="auto"/>
        <w:jc w:val="both"/>
        <w:rPr>
          <w:rFonts w:ascii="Times New Roman" w:hAnsi="Times New Roman"/>
          <w:sz w:val="28"/>
          <w:szCs w:val="28"/>
        </w:rPr>
      </w:pPr>
      <w:bookmarkStart w:id="46" w:name="head_va_33587"/>
      <w:r w:rsidRPr="00F46BC7">
        <w:rPr>
          <w:rFonts w:ascii="Times New Roman" w:hAnsi="Times New Roman"/>
          <w:b/>
          <w:bCs/>
          <w:sz w:val="28"/>
          <w:szCs w:val="28"/>
        </w:rPr>
        <w:tab/>
        <w:t>Розподіл і перерозподіл природно-ресурсної ренти і національній економіці</w:t>
      </w:r>
      <w:bookmarkStart w:id="47" w:name="head_bdhiefg_33587"/>
      <w:bookmarkEnd w:id="46"/>
      <w:r w:rsidR="00022057" w:rsidRPr="00F46BC7">
        <w:rPr>
          <w:rFonts w:ascii="Times New Roman" w:hAnsi="Times New Roman"/>
          <w:b/>
          <w:bCs/>
          <w:sz w:val="28"/>
          <w:szCs w:val="28"/>
        </w:rPr>
        <w:t xml:space="preserve"> </w:t>
      </w:r>
      <w:r w:rsidRPr="00F46BC7">
        <w:rPr>
          <w:rFonts w:ascii="Times New Roman" w:hAnsi="Times New Roman"/>
          <w:sz w:val="28"/>
          <w:szCs w:val="28"/>
        </w:rPr>
        <w:t>: монографія / Л. В. Проданова, К. Ю. Шерстюкова</w:t>
      </w:r>
      <w:bookmarkEnd w:id="47"/>
      <w:r w:rsidRPr="00F46BC7">
        <w:rPr>
          <w:rFonts w:ascii="Times New Roman" w:hAnsi="Times New Roman"/>
          <w:sz w:val="28"/>
          <w:szCs w:val="28"/>
        </w:rPr>
        <w:t>. – </w:t>
      </w:r>
      <w:bookmarkStart w:id="48" w:name="place_33587"/>
      <w:r w:rsidRPr="00F46BC7">
        <w:rPr>
          <w:rFonts w:ascii="Times New Roman" w:hAnsi="Times New Roman"/>
          <w:sz w:val="28"/>
          <w:szCs w:val="28"/>
        </w:rPr>
        <w:t>Черкаси : Пономаренко, 2019</w:t>
      </w:r>
      <w:bookmarkEnd w:id="48"/>
      <w:r w:rsidRPr="00F46BC7">
        <w:rPr>
          <w:rFonts w:ascii="Times New Roman" w:hAnsi="Times New Roman"/>
          <w:sz w:val="28"/>
          <w:szCs w:val="28"/>
        </w:rPr>
        <w:t>. – </w:t>
      </w:r>
      <w:bookmarkStart w:id="49" w:name="volume_33587"/>
      <w:r w:rsidRPr="00F46BC7">
        <w:rPr>
          <w:rFonts w:ascii="Times New Roman" w:hAnsi="Times New Roman"/>
          <w:sz w:val="28"/>
          <w:szCs w:val="28"/>
        </w:rPr>
        <w:t>272 с.</w:t>
      </w:r>
      <w:bookmarkEnd w:id="49"/>
      <w:r w:rsidRPr="00F46BC7">
        <w:rPr>
          <w:rFonts w:ascii="Times New Roman" w:hAnsi="Times New Roman"/>
          <w:sz w:val="28"/>
          <w:szCs w:val="28"/>
        </w:rPr>
        <w:t xml:space="preserve"> </w:t>
      </w:r>
    </w:p>
    <w:p w:rsidR="00195E01" w:rsidRPr="00F46BC7" w:rsidRDefault="00195E01" w:rsidP="001829AB">
      <w:pPr>
        <w:widowControl w:val="0"/>
        <w:autoSpaceDE w:val="0"/>
        <w:autoSpaceDN w:val="0"/>
        <w:adjustRightInd w:val="0"/>
        <w:spacing w:after="0" w:line="240" w:lineRule="auto"/>
        <w:jc w:val="both"/>
        <w:rPr>
          <w:rFonts w:ascii="Times New Roman" w:hAnsi="Times New Roman"/>
          <w:sz w:val="28"/>
          <w:szCs w:val="28"/>
        </w:rPr>
      </w:pPr>
      <w:r w:rsidRPr="00F46BC7">
        <w:rPr>
          <w:rFonts w:ascii="Times New Roman" w:hAnsi="Times New Roman"/>
          <w:bCs/>
          <w:sz w:val="28"/>
          <w:szCs w:val="28"/>
        </w:rPr>
        <w:t>УДК 336.226</w:t>
      </w:r>
    </w:p>
    <w:p w:rsidR="00195E01" w:rsidRPr="00F46BC7" w:rsidRDefault="00195E01" w:rsidP="001829AB">
      <w:pPr>
        <w:widowControl w:val="0"/>
        <w:tabs>
          <w:tab w:val="left" w:pos="567"/>
        </w:tabs>
        <w:autoSpaceDE w:val="0"/>
        <w:autoSpaceDN w:val="0"/>
        <w:adjustRightInd w:val="0"/>
        <w:spacing w:line="240" w:lineRule="auto"/>
        <w:jc w:val="both"/>
        <w:rPr>
          <w:rFonts w:ascii="Times New Roman" w:hAnsi="Times New Roman"/>
          <w:bCs/>
          <w:sz w:val="28"/>
          <w:szCs w:val="28"/>
        </w:rPr>
      </w:pPr>
      <w:bookmarkStart w:id="50" w:name="copy_i_33587"/>
      <w:r w:rsidRPr="00F46BC7">
        <w:rPr>
          <w:rFonts w:ascii="Times New Roman" w:hAnsi="Times New Roman"/>
          <w:bCs/>
          <w:sz w:val="28"/>
          <w:szCs w:val="28"/>
        </w:rPr>
        <w:tab/>
        <w:t>П78</w:t>
      </w:r>
      <w:bookmarkEnd w:id="50"/>
    </w:p>
    <w:p w:rsidR="00616728" w:rsidRPr="00F46BC7" w:rsidRDefault="00616728" w:rsidP="00616728">
      <w:pPr>
        <w:ind w:firstLine="708"/>
        <w:jc w:val="both"/>
        <w:rPr>
          <w:rFonts w:ascii="Times New Roman" w:hAnsi="Times New Roman" w:cs="Times New Roman"/>
          <w:sz w:val="28"/>
          <w:szCs w:val="28"/>
          <w:lang w:eastAsia="uk-UA"/>
        </w:rPr>
      </w:pPr>
      <w:r w:rsidRPr="00F46BC7">
        <w:rPr>
          <w:rFonts w:ascii="Times New Roman" w:hAnsi="Times New Roman" w:cs="Times New Roman"/>
          <w:sz w:val="24"/>
          <w:szCs w:val="24"/>
          <w:lang w:eastAsia="uk-UA"/>
        </w:rPr>
        <w:t xml:space="preserve">У монографії представлено дослідження теоретичних і методичних проблем розподілу і перерозподілу природно-ресурсної ренти, а також регулювання цих процесів в економіці України. Удосконалено класифікацію видів і форм, систематизовано інструменти, методи та важелі розподілу і перерозподілу природно-ресурсної ренти. </w:t>
      </w:r>
      <w:r w:rsidR="00F46BC7" w:rsidRPr="00F46BC7">
        <w:rPr>
          <w:rFonts w:ascii="Times New Roman" w:hAnsi="Times New Roman" w:cs="Times New Roman"/>
          <w:sz w:val="24"/>
          <w:szCs w:val="24"/>
          <w:lang w:eastAsia="uk-UA"/>
        </w:rPr>
        <w:t>Обґрунтовано</w:t>
      </w:r>
      <w:r w:rsidRPr="00F46BC7">
        <w:rPr>
          <w:rFonts w:ascii="Times New Roman" w:hAnsi="Times New Roman" w:cs="Times New Roman"/>
          <w:sz w:val="24"/>
          <w:szCs w:val="24"/>
          <w:lang w:eastAsia="uk-UA"/>
        </w:rPr>
        <w:t xml:space="preserve"> засади й складові елементи формування механізму перерозподілу природно-ресурсної ренти. Розширено аналітичні підходи щодо виявлення основних етапів становлення регуляторної політики щодо розподілу і перерозподілу природно-ресурсної ренти в національній економіці, методичні підходи щодо аналізу динаміки рентних доходів у системі макроекономічних показників. Удосконалено концептуальні засади державного впливу на процеси перерозподілу природно-ресурсної ренти, методичні положення формування накопичувального рентного фонду в </w:t>
      </w:r>
      <w:r w:rsidR="00F46BC7" w:rsidRPr="00F46BC7">
        <w:rPr>
          <w:rFonts w:ascii="Times New Roman" w:hAnsi="Times New Roman" w:cs="Times New Roman"/>
          <w:sz w:val="24"/>
          <w:szCs w:val="24"/>
          <w:lang w:eastAsia="uk-UA"/>
        </w:rPr>
        <w:t>на</w:t>
      </w:r>
      <w:r w:rsidR="00F46BC7">
        <w:rPr>
          <w:rFonts w:ascii="Times New Roman" w:hAnsi="Times New Roman" w:cs="Times New Roman"/>
          <w:sz w:val="24"/>
          <w:szCs w:val="24"/>
          <w:lang w:eastAsia="uk-UA"/>
        </w:rPr>
        <w:t>ці</w:t>
      </w:r>
      <w:r w:rsidR="00F46BC7" w:rsidRPr="00F46BC7">
        <w:rPr>
          <w:rFonts w:ascii="Times New Roman" w:hAnsi="Times New Roman" w:cs="Times New Roman"/>
          <w:sz w:val="24"/>
          <w:szCs w:val="24"/>
          <w:lang w:eastAsia="uk-UA"/>
        </w:rPr>
        <w:t>ональній</w:t>
      </w:r>
      <w:r w:rsidRPr="00F46BC7">
        <w:rPr>
          <w:rFonts w:ascii="Times New Roman" w:hAnsi="Times New Roman" w:cs="Times New Roman"/>
          <w:sz w:val="24"/>
          <w:szCs w:val="24"/>
          <w:lang w:eastAsia="uk-UA"/>
        </w:rPr>
        <w:t xml:space="preserve"> економіці.</w:t>
      </w:r>
      <w:r w:rsidR="00CF5F23" w:rsidRPr="00F46BC7">
        <w:rPr>
          <w:rFonts w:ascii="Times New Roman" w:hAnsi="Times New Roman" w:cs="Times New Roman"/>
          <w:sz w:val="24"/>
          <w:szCs w:val="24"/>
          <w:lang w:eastAsia="uk-UA"/>
        </w:rPr>
        <w:t xml:space="preserve"> </w:t>
      </w:r>
      <w:r w:rsidRPr="00F46BC7">
        <w:rPr>
          <w:rFonts w:ascii="Times New Roman" w:hAnsi="Times New Roman" w:cs="Times New Roman"/>
          <w:sz w:val="24"/>
          <w:szCs w:val="24"/>
          <w:lang w:eastAsia="uk-UA"/>
        </w:rPr>
        <w:t>Для викладачів і наукових працівників, студентів, аспірантів, практиків державного управління, а також усіх, хто цікавиться даною науковою проблемою.</w:t>
      </w:r>
    </w:p>
    <w:p w:rsidR="00616728" w:rsidRPr="00F46BC7" w:rsidRDefault="00616728" w:rsidP="00195E01">
      <w:pPr>
        <w:widowControl w:val="0"/>
        <w:tabs>
          <w:tab w:val="left" w:pos="567"/>
        </w:tabs>
        <w:autoSpaceDE w:val="0"/>
        <w:autoSpaceDN w:val="0"/>
        <w:adjustRightInd w:val="0"/>
        <w:spacing w:line="240" w:lineRule="auto"/>
        <w:rPr>
          <w:rFonts w:ascii="Times New Roman" w:hAnsi="Times New Roman"/>
          <w:sz w:val="28"/>
          <w:szCs w:val="28"/>
        </w:rPr>
      </w:pPr>
    </w:p>
    <w:p w:rsidR="00195E01" w:rsidRPr="00F46BC7" w:rsidRDefault="001829AB" w:rsidP="001829AB">
      <w:pPr>
        <w:widowControl w:val="0"/>
        <w:autoSpaceDE w:val="0"/>
        <w:autoSpaceDN w:val="0"/>
        <w:adjustRightInd w:val="0"/>
        <w:spacing w:after="0" w:line="240" w:lineRule="auto"/>
        <w:jc w:val="both"/>
        <w:rPr>
          <w:rFonts w:ascii="Times New Roman" w:hAnsi="Times New Roman"/>
          <w:sz w:val="28"/>
          <w:szCs w:val="28"/>
        </w:rPr>
      </w:pPr>
      <w:bookmarkStart w:id="51" w:name="author_ag|bc_33603"/>
      <w:bookmarkEnd w:id="51"/>
      <w:r w:rsidRPr="00F46BC7">
        <w:rPr>
          <w:rFonts w:ascii="Times New Roman" w:hAnsi="Times New Roman"/>
          <w:b/>
          <w:bCs/>
          <w:sz w:val="28"/>
          <w:szCs w:val="28"/>
          <w:lang w:eastAsia="ru-RU"/>
        </w:rPr>
        <w:drawing>
          <wp:anchor distT="0" distB="0" distL="114300" distR="114300" simplePos="0" relativeHeight="251669504" behindDoc="0" locked="0" layoutInCell="1" allowOverlap="1">
            <wp:simplePos x="0" y="0"/>
            <wp:positionH relativeFrom="column">
              <wp:posOffset>14605</wp:posOffset>
            </wp:positionH>
            <wp:positionV relativeFrom="paragraph">
              <wp:posOffset>-1905</wp:posOffset>
            </wp:positionV>
            <wp:extent cx="1304925" cy="1828800"/>
            <wp:effectExtent l="19050" t="0" r="9525" b="0"/>
            <wp:wrapSquare wrapText="bothSides"/>
            <wp:docPr id="12" name="Рисунок 12" descr="C:\Users\User\AppData\Local\Temp\Rar$DI59.372\Document (1) - 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AppData\Local\Temp\Rar$DI59.372\Document (1) - 0011.jpg"/>
                    <pic:cNvPicPr>
                      <a:picLocks noChangeAspect="1" noChangeArrowheads="1"/>
                    </pic:cNvPicPr>
                  </pic:nvPicPr>
                  <pic:blipFill>
                    <a:blip r:embed="rId18" cstate="print"/>
                    <a:srcRect/>
                    <a:stretch>
                      <a:fillRect/>
                    </a:stretch>
                  </pic:blipFill>
                  <pic:spPr bwMode="auto">
                    <a:xfrm>
                      <a:off x="0" y="0"/>
                      <a:ext cx="1304925" cy="1828800"/>
                    </a:xfrm>
                    <a:prstGeom prst="rect">
                      <a:avLst/>
                    </a:prstGeom>
                    <a:noFill/>
                    <a:ln w="9525">
                      <a:noFill/>
                      <a:miter lim="800000"/>
                      <a:headEnd/>
                      <a:tailEnd/>
                    </a:ln>
                  </pic:spPr>
                </pic:pic>
              </a:graphicData>
            </a:graphic>
          </wp:anchor>
        </w:drawing>
      </w:r>
      <w:r w:rsidR="00882BF0" w:rsidRPr="00F46BC7">
        <w:rPr>
          <w:rFonts w:ascii="Times New Roman" w:hAnsi="Times New Roman"/>
          <w:b/>
          <w:bCs/>
          <w:sz w:val="28"/>
          <w:szCs w:val="28"/>
        </w:rPr>
        <w:t xml:space="preserve">    </w:t>
      </w:r>
      <w:proofErr w:type="spellStart"/>
      <w:r w:rsidR="00F46BC7">
        <w:rPr>
          <w:rFonts w:ascii="Times New Roman" w:hAnsi="Times New Roman"/>
          <w:b/>
          <w:bCs/>
          <w:sz w:val="28"/>
          <w:szCs w:val="28"/>
        </w:rPr>
        <w:t>Су</w:t>
      </w:r>
      <w:r w:rsidR="00F46BC7" w:rsidRPr="00F46BC7">
        <w:rPr>
          <w:rFonts w:ascii="Times New Roman" w:hAnsi="Times New Roman"/>
          <w:b/>
          <w:bCs/>
          <w:sz w:val="28"/>
          <w:szCs w:val="28"/>
        </w:rPr>
        <w:t>рай</w:t>
      </w:r>
      <w:proofErr w:type="spellEnd"/>
      <w:r w:rsidR="00195E01" w:rsidRPr="00F46BC7">
        <w:rPr>
          <w:rFonts w:ascii="Times New Roman" w:hAnsi="Times New Roman"/>
          <w:b/>
          <w:bCs/>
          <w:sz w:val="28"/>
          <w:szCs w:val="28"/>
        </w:rPr>
        <w:t xml:space="preserve">, Анна Станіславівна </w:t>
      </w:r>
    </w:p>
    <w:p w:rsidR="00195E01" w:rsidRPr="00F46BC7" w:rsidRDefault="00195E01" w:rsidP="001829AB">
      <w:pPr>
        <w:widowControl w:val="0"/>
        <w:autoSpaceDE w:val="0"/>
        <w:autoSpaceDN w:val="0"/>
        <w:adjustRightInd w:val="0"/>
        <w:spacing w:after="0" w:line="240" w:lineRule="auto"/>
        <w:jc w:val="both"/>
        <w:rPr>
          <w:rFonts w:ascii="Times New Roman" w:hAnsi="Times New Roman"/>
          <w:sz w:val="28"/>
          <w:szCs w:val="28"/>
        </w:rPr>
      </w:pPr>
      <w:bookmarkStart w:id="52" w:name="head_va_33603"/>
      <w:r w:rsidRPr="00F46BC7">
        <w:rPr>
          <w:rFonts w:ascii="Times New Roman" w:hAnsi="Times New Roman"/>
          <w:b/>
          <w:bCs/>
          <w:sz w:val="28"/>
          <w:szCs w:val="28"/>
        </w:rPr>
        <w:tab/>
        <w:t>Концептуальні засади розвитку ділового середовища: регіональний аспект</w:t>
      </w:r>
      <w:bookmarkStart w:id="53" w:name="head_bdhiefg_33603"/>
      <w:bookmarkEnd w:id="52"/>
      <w:r w:rsidR="00022057" w:rsidRPr="00F46BC7">
        <w:rPr>
          <w:rFonts w:ascii="Times New Roman" w:hAnsi="Times New Roman"/>
          <w:b/>
          <w:bCs/>
          <w:sz w:val="28"/>
          <w:szCs w:val="28"/>
        </w:rPr>
        <w:t xml:space="preserve"> </w:t>
      </w:r>
      <w:r w:rsidRPr="00F46BC7">
        <w:rPr>
          <w:rFonts w:ascii="Times New Roman" w:hAnsi="Times New Roman"/>
          <w:sz w:val="28"/>
          <w:szCs w:val="28"/>
        </w:rPr>
        <w:t xml:space="preserve">: монографія / А. С. </w:t>
      </w:r>
      <w:bookmarkEnd w:id="53"/>
      <w:r w:rsidR="00F46BC7" w:rsidRPr="00F46BC7">
        <w:rPr>
          <w:rFonts w:ascii="Times New Roman" w:hAnsi="Times New Roman"/>
          <w:sz w:val="28"/>
          <w:szCs w:val="28"/>
        </w:rPr>
        <w:t>Урай</w:t>
      </w:r>
      <w:r w:rsidRPr="00F46BC7">
        <w:rPr>
          <w:rFonts w:ascii="Times New Roman" w:hAnsi="Times New Roman"/>
          <w:sz w:val="28"/>
          <w:szCs w:val="28"/>
        </w:rPr>
        <w:t>. – </w:t>
      </w:r>
      <w:bookmarkStart w:id="54" w:name="place_33603"/>
      <w:r w:rsidRPr="00F46BC7">
        <w:rPr>
          <w:rFonts w:ascii="Times New Roman" w:hAnsi="Times New Roman"/>
          <w:sz w:val="28"/>
          <w:szCs w:val="28"/>
        </w:rPr>
        <w:t>Черкаси : Пономаренко, 2018</w:t>
      </w:r>
      <w:bookmarkEnd w:id="54"/>
      <w:r w:rsidRPr="00F46BC7">
        <w:rPr>
          <w:rFonts w:ascii="Times New Roman" w:hAnsi="Times New Roman"/>
          <w:sz w:val="28"/>
          <w:szCs w:val="28"/>
        </w:rPr>
        <w:t>. –</w:t>
      </w:r>
      <w:bookmarkStart w:id="55" w:name="volume_33603"/>
    </w:p>
    <w:p w:rsidR="00195E01" w:rsidRPr="00F46BC7" w:rsidRDefault="00195E01" w:rsidP="001829AB">
      <w:pPr>
        <w:widowControl w:val="0"/>
        <w:autoSpaceDE w:val="0"/>
        <w:autoSpaceDN w:val="0"/>
        <w:adjustRightInd w:val="0"/>
        <w:spacing w:after="0" w:line="240" w:lineRule="auto"/>
        <w:jc w:val="both"/>
        <w:rPr>
          <w:rFonts w:ascii="Times New Roman" w:hAnsi="Times New Roman"/>
          <w:sz w:val="28"/>
          <w:szCs w:val="28"/>
        </w:rPr>
      </w:pPr>
      <w:r w:rsidRPr="00F46BC7">
        <w:rPr>
          <w:rFonts w:ascii="Times New Roman" w:hAnsi="Times New Roman"/>
          <w:sz w:val="28"/>
          <w:szCs w:val="28"/>
        </w:rPr>
        <w:t>432 с.</w:t>
      </w:r>
      <w:bookmarkEnd w:id="55"/>
      <w:r w:rsidRPr="00F46BC7">
        <w:rPr>
          <w:rFonts w:ascii="Times New Roman" w:hAnsi="Times New Roman"/>
          <w:sz w:val="28"/>
          <w:szCs w:val="28"/>
        </w:rPr>
        <w:t xml:space="preserve"> </w:t>
      </w:r>
    </w:p>
    <w:p w:rsidR="00195E01" w:rsidRPr="00F46BC7" w:rsidRDefault="00195E01" w:rsidP="001829AB">
      <w:pPr>
        <w:widowControl w:val="0"/>
        <w:autoSpaceDE w:val="0"/>
        <w:autoSpaceDN w:val="0"/>
        <w:adjustRightInd w:val="0"/>
        <w:spacing w:after="0" w:line="240" w:lineRule="auto"/>
        <w:jc w:val="both"/>
        <w:rPr>
          <w:rFonts w:ascii="Times New Roman" w:hAnsi="Times New Roman"/>
          <w:sz w:val="28"/>
          <w:szCs w:val="28"/>
        </w:rPr>
      </w:pPr>
      <w:r w:rsidRPr="00F46BC7">
        <w:rPr>
          <w:rFonts w:ascii="Times New Roman" w:hAnsi="Times New Roman"/>
          <w:bCs/>
          <w:sz w:val="28"/>
          <w:szCs w:val="28"/>
        </w:rPr>
        <w:t>УДК 332.14</w:t>
      </w:r>
    </w:p>
    <w:p w:rsidR="00195E01" w:rsidRPr="00F46BC7" w:rsidRDefault="00195E01" w:rsidP="001829AB">
      <w:pPr>
        <w:widowControl w:val="0"/>
        <w:tabs>
          <w:tab w:val="left" w:pos="567"/>
        </w:tabs>
        <w:autoSpaceDE w:val="0"/>
        <w:autoSpaceDN w:val="0"/>
        <w:adjustRightInd w:val="0"/>
        <w:spacing w:line="240" w:lineRule="auto"/>
        <w:jc w:val="both"/>
        <w:rPr>
          <w:rFonts w:ascii="Times New Roman" w:hAnsi="Times New Roman"/>
          <w:bCs/>
          <w:sz w:val="28"/>
          <w:szCs w:val="28"/>
        </w:rPr>
      </w:pPr>
      <w:bookmarkStart w:id="56" w:name="copy_i_33603"/>
      <w:r w:rsidRPr="00F46BC7">
        <w:rPr>
          <w:rFonts w:ascii="Times New Roman" w:hAnsi="Times New Roman"/>
          <w:bCs/>
          <w:sz w:val="28"/>
          <w:szCs w:val="28"/>
        </w:rPr>
        <w:tab/>
        <w:t>С90</w:t>
      </w:r>
      <w:bookmarkEnd w:id="56"/>
    </w:p>
    <w:p w:rsidR="0031011E" w:rsidRPr="00F46BC7" w:rsidRDefault="0031011E" w:rsidP="0031011E">
      <w:pPr>
        <w:ind w:firstLine="708"/>
        <w:jc w:val="both"/>
        <w:rPr>
          <w:rFonts w:ascii="Times New Roman" w:hAnsi="Times New Roman" w:cs="Times New Roman"/>
          <w:sz w:val="24"/>
          <w:szCs w:val="24"/>
          <w:lang w:eastAsia="uk-UA"/>
        </w:rPr>
      </w:pPr>
      <w:r w:rsidRPr="00F46BC7">
        <w:rPr>
          <w:rFonts w:ascii="Times New Roman" w:hAnsi="Times New Roman" w:cs="Times New Roman"/>
          <w:sz w:val="24"/>
          <w:szCs w:val="24"/>
          <w:lang w:eastAsia="uk-UA"/>
        </w:rPr>
        <w:t xml:space="preserve">Наукове дослідження присвячено актуальним проблемам розвитку ділового середовища регіонів України. Розглянуто теоретичні та методологічні засади розвитку ділового середовища регіонів. Удосконалено визначення сутності категорії </w:t>
      </w:r>
      <w:r w:rsidR="00F46BC7" w:rsidRPr="00F46BC7">
        <w:rPr>
          <w:rFonts w:ascii="Times New Roman" w:hAnsi="Times New Roman" w:cs="Times New Roman"/>
          <w:sz w:val="24"/>
          <w:szCs w:val="24"/>
          <w:lang w:eastAsia="uk-UA"/>
        </w:rPr>
        <w:t>ділове</w:t>
      </w:r>
      <w:r w:rsidRPr="00F46BC7">
        <w:rPr>
          <w:rFonts w:ascii="Times New Roman" w:hAnsi="Times New Roman" w:cs="Times New Roman"/>
          <w:sz w:val="24"/>
          <w:szCs w:val="24"/>
          <w:lang w:eastAsia="uk-UA"/>
        </w:rPr>
        <w:t xml:space="preserve"> середовище регіону, його функціонального відображення і компонентного складу. Розглянуто питання адаптації світового досвіду регулювання до вітчизняних реалій та обґрунтовано його пріоритети на регіональному рівні. Визначено концептуальні підходи до оцінки ділового середовища регіонів України, </w:t>
      </w:r>
      <w:r w:rsidR="00F46BC7" w:rsidRPr="00F46BC7">
        <w:rPr>
          <w:rFonts w:ascii="Times New Roman" w:hAnsi="Times New Roman" w:cs="Times New Roman"/>
          <w:sz w:val="24"/>
          <w:szCs w:val="24"/>
          <w:lang w:eastAsia="uk-UA"/>
        </w:rPr>
        <w:t>обґрунтовано</w:t>
      </w:r>
      <w:r w:rsidRPr="00F46BC7">
        <w:rPr>
          <w:rFonts w:ascii="Times New Roman" w:hAnsi="Times New Roman" w:cs="Times New Roman"/>
          <w:sz w:val="24"/>
          <w:szCs w:val="24"/>
          <w:lang w:eastAsia="uk-UA"/>
        </w:rPr>
        <w:t xml:space="preserve"> передумови та тригери розвитку. Удосконалено науково-методичний підхід до формування методики оцінки розвитку ділового середовища. Розроблено імітаційну модель - прототип ділового середовища регіону. </w:t>
      </w:r>
      <w:r w:rsidR="00F46BC7" w:rsidRPr="00F46BC7">
        <w:rPr>
          <w:rFonts w:ascii="Times New Roman" w:hAnsi="Times New Roman" w:cs="Times New Roman"/>
          <w:sz w:val="24"/>
          <w:szCs w:val="24"/>
          <w:lang w:eastAsia="uk-UA"/>
        </w:rPr>
        <w:t>Обґрунтовано</w:t>
      </w:r>
      <w:r w:rsidRPr="00F46BC7">
        <w:rPr>
          <w:rFonts w:ascii="Times New Roman" w:hAnsi="Times New Roman" w:cs="Times New Roman"/>
          <w:sz w:val="24"/>
          <w:szCs w:val="24"/>
          <w:lang w:eastAsia="uk-UA"/>
        </w:rPr>
        <w:t xml:space="preserve"> комплексну систему регулювання розвитку ділового середовища регіону на засадах геоінформаційного підходу. Для науковців, викладачів, аспірантів, студентів економічних напрямів навчання закладів вищої освіти, керівників та фахівців з управління.</w:t>
      </w:r>
    </w:p>
    <w:p w:rsidR="001829AB" w:rsidRPr="00F46BC7" w:rsidRDefault="001829AB" w:rsidP="0031011E">
      <w:pPr>
        <w:ind w:firstLine="708"/>
        <w:jc w:val="both"/>
        <w:rPr>
          <w:rFonts w:ascii="Times New Roman" w:hAnsi="Times New Roman"/>
          <w:sz w:val="24"/>
          <w:szCs w:val="24"/>
        </w:rPr>
      </w:pPr>
    </w:p>
    <w:p w:rsidR="00174206" w:rsidRPr="00F46BC7" w:rsidRDefault="00174206" w:rsidP="0031011E">
      <w:pPr>
        <w:ind w:firstLine="708"/>
        <w:jc w:val="both"/>
        <w:rPr>
          <w:rFonts w:ascii="Times New Roman" w:hAnsi="Times New Roman"/>
          <w:sz w:val="24"/>
          <w:szCs w:val="24"/>
        </w:rPr>
      </w:pPr>
    </w:p>
    <w:p w:rsidR="00195E01" w:rsidRPr="00F46BC7" w:rsidRDefault="00174206" w:rsidP="00174206">
      <w:pPr>
        <w:ind w:firstLine="708"/>
        <w:jc w:val="both"/>
        <w:rPr>
          <w:rFonts w:ascii="Times New Roman" w:hAnsi="Times New Roman"/>
          <w:sz w:val="28"/>
          <w:szCs w:val="28"/>
        </w:rPr>
      </w:pPr>
      <w:r w:rsidRPr="00F46BC7">
        <w:rPr>
          <w:rFonts w:ascii="Times New Roman" w:hAnsi="Times New Roman"/>
          <w:sz w:val="24"/>
          <w:szCs w:val="24"/>
          <w:lang w:eastAsia="ru-RU"/>
        </w:rPr>
        <w:lastRenderedPageBreak/>
        <w:drawing>
          <wp:anchor distT="0" distB="0" distL="114300" distR="114300" simplePos="0" relativeHeight="251665408" behindDoc="0" locked="0" layoutInCell="1" allowOverlap="1">
            <wp:simplePos x="0" y="0"/>
            <wp:positionH relativeFrom="column">
              <wp:posOffset>-4445</wp:posOffset>
            </wp:positionH>
            <wp:positionV relativeFrom="paragraph">
              <wp:posOffset>79375</wp:posOffset>
            </wp:positionV>
            <wp:extent cx="1356360" cy="1905000"/>
            <wp:effectExtent l="19050" t="0" r="0" b="0"/>
            <wp:wrapSquare wrapText="bothSides"/>
            <wp:docPr id="8" name="Рисунок 8" descr="C:\Users\User\AppData\Local\Temp\Rar$DI87.406\Document (1) - 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Temp\Rar$DI87.406\Document (1) - 0020.jpg"/>
                    <pic:cNvPicPr>
                      <a:picLocks noChangeAspect="1" noChangeArrowheads="1"/>
                    </pic:cNvPicPr>
                  </pic:nvPicPr>
                  <pic:blipFill>
                    <a:blip r:embed="rId19" cstate="print"/>
                    <a:srcRect/>
                    <a:stretch>
                      <a:fillRect/>
                    </a:stretch>
                  </pic:blipFill>
                  <pic:spPr bwMode="auto">
                    <a:xfrm>
                      <a:off x="0" y="0"/>
                      <a:ext cx="1356360" cy="1905000"/>
                    </a:xfrm>
                    <a:prstGeom prst="rect">
                      <a:avLst/>
                    </a:prstGeom>
                    <a:noFill/>
                    <a:ln w="9525">
                      <a:noFill/>
                      <a:miter lim="800000"/>
                      <a:headEnd/>
                      <a:tailEnd/>
                    </a:ln>
                  </pic:spPr>
                </pic:pic>
              </a:graphicData>
            </a:graphic>
          </wp:anchor>
        </w:drawing>
      </w:r>
      <w:bookmarkStart w:id="57" w:name="author_ag|bc_33674"/>
      <w:bookmarkStart w:id="58" w:name="head_va_33622"/>
      <w:bookmarkEnd w:id="57"/>
      <w:r w:rsidR="00195E01" w:rsidRPr="00F46BC7">
        <w:rPr>
          <w:rFonts w:ascii="Times New Roman" w:hAnsi="Times New Roman"/>
          <w:b/>
          <w:bCs/>
          <w:sz w:val="28"/>
          <w:szCs w:val="28"/>
        </w:rPr>
        <w:t>Current tendencies in ultrasonic surgery</w:t>
      </w:r>
      <w:bookmarkEnd w:id="58"/>
      <w:r w:rsidR="00195E01" w:rsidRPr="00F46BC7">
        <w:rPr>
          <w:rFonts w:ascii="Times New Roman" w:hAnsi="Times New Roman"/>
          <w:sz w:val="28"/>
          <w:szCs w:val="28"/>
        </w:rPr>
        <w:t xml:space="preserve"> </w:t>
      </w:r>
      <w:bookmarkStart w:id="59" w:name="head_bdhiefg_33622"/>
      <w:r w:rsidR="00195E01" w:rsidRPr="00F46BC7">
        <w:rPr>
          <w:rFonts w:ascii="Times New Roman" w:hAnsi="Times New Roman"/>
          <w:sz w:val="28"/>
          <w:szCs w:val="28"/>
        </w:rPr>
        <w:t xml:space="preserve">= </w:t>
      </w:r>
      <w:r w:rsidR="00195E01" w:rsidRPr="00F46BC7">
        <w:rPr>
          <w:rFonts w:ascii="Times New Roman" w:hAnsi="Times New Roman"/>
          <w:b/>
          <w:sz w:val="28"/>
          <w:szCs w:val="28"/>
        </w:rPr>
        <w:t>Сучасні тенденції розвитку ультразвукової хірургії</w:t>
      </w:r>
      <w:r w:rsidR="00195E01" w:rsidRPr="00F46BC7">
        <w:rPr>
          <w:rFonts w:ascii="Times New Roman" w:hAnsi="Times New Roman"/>
          <w:sz w:val="28"/>
          <w:szCs w:val="28"/>
        </w:rPr>
        <w:t xml:space="preserve"> /</w:t>
      </w:r>
      <w:r w:rsidRPr="00F46BC7">
        <w:rPr>
          <w:rFonts w:ascii="Times New Roman" w:hAnsi="Times New Roman"/>
          <w:sz w:val="28"/>
          <w:szCs w:val="28"/>
        </w:rPr>
        <w:t xml:space="preserve">   </w:t>
      </w:r>
      <w:r w:rsidR="00195E01" w:rsidRPr="00F46BC7">
        <w:rPr>
          <w:rFonts w:ascii="Times New Roman" w:hAnsi="Times New Roman"/>
          <w:sz w:val="28"/>
          <w:szCs w:val="28"/>
        </w:rPr>
        <w:t xml:space="preserve"> C. Bazilo, Y. Bondarenko, L. Usyk, Y. Petrushko</w:t>
      </w:r>
      <w:bookmarkEnd w:id="59"/>
      <w:r w:rsidR="00195E01" w:rsidRPr="00F46BC7">
        <w:rPr>
          <w:rFonts w:ascii="Times New Roman" w:hAnsi="Times New Roman"/>
          <w:sz w:val="28"/>
          <w:szCs w:val="28"/>
        </w:rPr>
        <w:t>. – </w:t>
      </w:r>
      <w:bookmarkStart w:id="60" w:name="place_33622"/>
      <w:r w:rsidR="00195E01" w:rsidRPr="00F46BC7">
        <w:rPr>
          <w:rFonts w:ascii="Times New Roman" w:hAnsi="Times New Roman"/>
          <w:sz w:val="28"/>
          <w:szCs w:val="28"/>
        </w:rPr>
        <w:t>Cherkasy : [Yevhen Hordiienko], 2019</w:t>
      </w:r>
      <w:bookmarkEnd w:id="60"/>
      <w:r w:rsidR="00195E01" w:rsidRPr="00F46BC7">
        <w:rPr>
          <w:rFonts w:ascii="Times New Roman" w:hAnsi="Times New Roman"/>
          <w:sz w:val="28"/>
          <w:szCs w:val="28"/>
        </w:rPr>
        <w:t>. – </w:t>
      </w:r>
      <w:bookmarkStart w:id="61" w:name="volume_33622"/>
      <w:r w:rsidR="00195E01" w:rsidRPr="00F46BC7">
        <w:rPr>
          <w:rFonts w:ascii="Times New Roman" w:hAnsi="Times New Roman"/>
          <w:sz w:val="28"/>
          <w:szCs w:val="28"/>
        </w:rPr>
        <w:t>50 p.</w:t>
      </w:r>
      <w:bookmarkEnd w:id="61"/>
      <w:r w:rsidR="00195E01" w:rsidRPr="00F46BC7">
        <w:rPr>
          <w:rFonts w:ascii="Times New Roman" w:hAnsi="Times New Roman"/>
          <w:sz w:val="28"/>
          <w:szCs w:val="28"/>
        </w:rPr>
        <w:t xml:space="preserve"> </w:t>
      </w:r>
    </w:p>
    <w:p w:rsidR="00195E01" w:rsidRPr="00F46BC7" w:rsidRDefault="00195E01" w:rsidP="00195E01">
      <w:pPr>
        <w:widowControl w:val="0"/>
        <w:autoSpaceDE w:val="0"/>
        <w:autoSpaceDN w:val="0"/>
        <w:adjustRightInd w:val="0"/>
        <w:spacing w:after="0" w:line="240" w:lineRule="auto"/>
        <w:rPr>
          <w:rFonts w:ascii="Times New Roman" w:hAnsi="Times New Roman"/>
          <w:sz w:val="24"/>
          <w:szCs w:val="24"/>
        </w:rPr>
      </w:pPr>
      <w:r w:rsidRPr="00F46BC7">
        <w:rPr>
          <w:rFonts w:ascii="Times New Roman" w:hAnsi="Times New Roman"/>
          <w:bCs/>
          <w:sz w:val="24"/>
          <w:szCs w:val="24"/>
        </w:rPr>
        <w:t>УДК 615.47=111</w:t>
      </w:r>
    </w:p>
    <w:p w:rsidR="00195E01" w:rsidRPr="00F46BC7" w:rsidRDefault="00195E01" w:rsidP="00195E01">
      <w:pPr>
        <w:widowControl w:val="0"/>
        <w:tabs>
          <w:tab w:val="left" w:pos="567"/>
        </w:tabs>
        <w:autoSpaceDE w:val="0"/>
        <w:autoSpaceDN w:val="0"/>
        <w:adjustRightInd w:val="0"/>
        <w:spacing w:line="240" w:lineRule="auto"/>
        <w:rPr>
          <w:rFonts w:ascii="Times New Roman" w:hAnsi="Times New Roman"/>
          <w:bCs/>
          <w:sz w:val="24"/>
          <w:szCs w:val="24"/>
        </w:rPr>
      </w:pPr>
      <w:bookmarkStart w:id="62" w:name="copy_i_33622"/>
      <w:r w:rsidRPr="00F46BC7">
        <w:rPr>
          <w:rFonts w:ascii="Times New Roman" w:hAnsi="Times New Roman"/>
          <w:bCs/>
          <w:sz w:val="24"/>
          <w:szCs w:val="24"/>
        </w:rPr>
        <w:tab/>
        <w:t>С91</w:t>
      </w:r>
      <w:bookmarkEnd w:id="62"/>
    </w:p>
    <w:p w:rsidR="00616728" w:rsidRPr="00F46BC7" w:rsidRDefault="00616728" w:rsidP="00CF5F23">
      <w:pPr>
        <w:ind w:firstLine="708"/>
        <w:jc w:val="both"/>
        <w:rPr>
          <w:rFonts w:ascii="Times New Roman" w:hAnsi="Times New Roman" w:cs="Times New Roman"/>
          <w:sz w:val="24"/>
          <w:szCs w:val="24"/>
          <w:lang w:eastAsia="uk-UA"/>
        </w:rPr>
      </w:pPr>
      <w:r w:rsidRPr="00F46BC7">
        <w:rPr>
          <w:rFonts w:ascii="Times New Roman" w:hAnsi="Times New Roman" w:cs="Times New Roman"/>
          <w:sz w:val="24"/>
          <w:szCs w:val="24"/>
          <w:lang w:eastAsia="uk-UA"/>
        </w:rPr>
        <w:t>Науково-популярне видання спрямоване на інформування наукової спільноти, а також здобувачів вищої освіти щодо сучасних тенденцій розвитку біоінженерії та ультразвукової хірургії зокрема. У виданні коротко та доступно розкрито зміст таких понять, як біомедична інженерія, ультразвук, п’єзоелектричні матеріали, розглянуто питання впровадження робототехнічних технологій у медицині та ультразвуковій хірургії зокрема, показано сучасні тенденції розвитку ультразвукової хірургії на прикладі мобільного ультразвукового хірургічного інструменту.</w:t>
      </w:r>
      <w:r w:rsidR="00CF5F23" w:rsidRPr="00F46BC7">
        <w:rPr>
          <w:rFonts w:ascii="Times New Roman" w:hAnsi="Times New Roman" w:cs="Times New Roman"/>
          <w:sz w:val="24"/>
          <w:szCs w:val="24"/>
          <w:lang w:eastAsia="uk-UA"/>
        </w:rPr>
        <w:t xml:space="preserve"> </w:t>
      </w:r>
      <w:r w:rsidRPr="00F46BC7">
        <w:rPr>
          <w:rFonts w:ascii="Times New Roman" w:hAnsi="Times New Roman" w:cs="Times New Roman"/>
          <w:sz w:val="24"/>
          <w:szCs w:val="24"/>
          <w:lang w:eastAsia="uk-UA"/>
        </w:rPr>
        <w:t>Видання призначено для здобувачів вищої освіти в галузях біоінженерії та медичного приладобудування, а також може бути корисним викладачам закладів вищої освіти, науковим співробітникам та фахівцям, що спеціалізуються в цих галузях.</w:t>
      </w:r>
    </w:p>
    <w:p w:rsidR="00195E01" w:rsidRPr="00F46BC7" w:rsidRDefault="001829AB" w:rsidP="00195E01">
      <w:pPr>
        <w:widowControl w:val="0"/>
        <w:autoSpaceDE w:val="0"/>
        <w:autoSpaceDN w:val="0"/>
        <w:adjustRightInd w:val="0"/>
        <w:spacing w:after="0" w:line="216" w:lineRule="auto"/>
        <w:rPr>
          <w:rFonts w:ascii="Times New Roman" w:hAnsi="Times New Roman"/>
          <w:sz w:val="24"/>
          <w:szCs w:val="24"/>
        </w:rPr>
      </w:pPr>
      <w:bookmarkStart w:id="63" w:name="author_ag|bc_33620"/>
      <w:bookmarkStart w:id="64" w:name="author_ag|bc_33545"/>
      <w:bookmarkStart w:id="65" w:name="author_ag|bc_33609"/>
      <w:bookmarkStart w:id="66" w:name="author_ag|bc_33551"/>
      <w:bookmarkStart w:id="67" w:name="author_ag|bc_32888"/>
      <w:bookmarkEnd w:id="63"/>
      <w:bookmarkEnd w:id="64"/>
      <w:bookmarkEnd w:id="65"/>
      <w:bookmarkEnd w:id="66"/>
      <w:bookmarkEnd w:id="67"/>
      <w:r w:rsidRPr="00F46BC7">
        <w:rPr>
          <w:rFonts w:ascii="Times New Roman" w:hAnsi="Times New Roman"/>
          <w:sz w:val="24"/>
          <w:szCs w:val="24"/>
          <w:lang w:eastAsia="ru-RU"/>
        </w:rPr>
        <w:drawing>
          <wp:anchor distT="0" distB="0" distL="114300" distR="114300" simplePos="0" relativeHeight="251671552" behindDoc="0" locked="0" layoutInCell="1" allowOverlap="1">
            <wp:simplePos x="0" y="0"/>
            <wp:positionH relativeFrom="column">
              <wp:posOffset>-4445</wp:posOffset>
            </wp:positionH>
            <wp:positionV relativeFrom="paragraph">
              <wp:posOffset>135255</wp:posOffset>
            </wp:positionV>
            <wp:extent cx="1386205" cy="1866900"/>
            <wp:effectExtent l="19050" t="0" r="4445" b="0"/>
            <wp:wrapSquare wrapText="bothSides"/>
            <wp:docPr id="14" name="Рисунок 14" descr="C:\Users\User\AppData\Local\Temp\Rar$DI77.637\Document (1) - 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AppData\Local\Temp\Rar$DI77.637\Document (1) - 0007.jpg"/>
                    <pic:cNvPicPr>
                      <a:picLocks noChangeAspect="1" noChangeArrowheads="1"/>
                    </pic:cNvPicPr>
                  </pic:nvPicPr>
                  <pic:blipFill>
                    <a:blip r:embed="rId20" cstate="print"/>
                    <a:srcRect/>
                    <a:stretch>
                      <a:fillRect/>
                    </a:stretch>
                  </pic:blipFill>
                  <pic:spPr bwMode="auto">
                    <a:xfrm>
                      <a:off x="0" y="0"/>
                      <a:ext cx="1386205" cy="1866900"/>
                    </a:xfrm>
                    <a:prstGeom prst="rect">
                      <a:avLst/>
                    </a:prstGeom>
                    <a:noFill/>
                    <a:ln w="9525">
                      <a:noFill/>
                      <a:miter lim="800000"/>
                      <a:headEnd/>
                      <a:tailEnd/>
                    </a:ln>
                  </pic:spPr>
                </pic:pic>
              </a:graphicData>
            </a:graphic>
          </wp:anchor>
        </w:drawing>
      </w:r>
    </w:p>
    <w:p w:rsidR="00195E01" w:rsidRPr="00F46BC7" w:rsidRDefault="00195E01" w:rsidP="00174206">
      <w:pPr>
        <w:widowControl w:val="0"/>
        <w:autoSpaceDE w:val="0"/>
        <w:autoSpaceDN w:val="0"/>
        <w:adjustRightInd w:val="0"/>
        <w:spacing w:after="0" w:line="216" w:lineRule="auto"/>
        <w:jc w:val="both"/>
        <w:rPr>
          <w:rFonts w:ascii="Times New Roman" w:hAnsi="Times New Roman"/>
          <w:sz w:val="28"/>
          <w:szCs w:val="28"/>
        </w:rPr>
      </w:pPr>
      <w:bookmarkStart w:id="68" w:name="author_ag|bc_33547"/>
      <w:bookmarkStart w:id="69" w:name="author_ag|bc_33574"/>
      <w:bookmarkStart w:id="70" w:name="head_va_33661"/>
      <w:bookmarkEnd w:id="68"/>
      <w:bookmarkEnd w:id="69"/>
      <w:r w:rsidRPr="00F46BC7">
        <w:rPr>
          <w:rFonts w:ascii="Times New Roman" w:hAnsi="Times New Roman"/>
          <w:b/>
          <w:bCs/>
          <w:sz w:val="28"/>
          <w:szCs w:val="28"/>
        </w:rPr>
        <w:tab/>
        <w:t>У пошуках крипти великого державотворця України Богдана Хмельницького</w:t>
      </w:r>
      <w:bookmarkStart w:id="71" w:name="head_bdhiefg_33661"/>
      <w:bookmarkEnd w:id="70"/>
      <w:r w:rsidR="00022057" w:rsidRPr="00F46BC7">
        <w:rPr>
          <w:rFonts w:ascii="Times New Roman" w:hAnsi="Times New Roman"/>
          <w:b/>
          <w:bCs/>
          <w:sz w:val="28"/>
          <w:szCs w:val="28"/>
        </w:rPr>
        <w:t xml:space="preserve"> </w:t>
      </w:r>
      <w:r w:rsidRPr="00F46BC7">
        <w:rPr>
          <w:rFonts w:ascii="Times New Roman" w:hAnsi="Times New Roman"/>
          <w:sz w:val="28"/>
          <w:szCs w:val="28"/>
        </w:rPr>
        <w:t>: Поховання гетьмана України Богдана Хмельницького в Іллінській церкві у с. Суботів: від столітніх досліджень, легенд та міфів до сучасних наукових гіпотез / В. М. Лазуренко</w:t>
      </w:r>
      <w:bookmarkEnd w:id="71"/>
      <w:r w:rsidRPr="00F46BC7">
        <w:rPr>
          <w:rFonts w:ascii="Times New Roman" w:hAnsi="Times New Roman"/>
          <w:sz w:val="28"/>
          <w:szCs w:val="28"/>
        </w:rPr>
        <w:t>. – </w:t>
      </w:r>
      <w:bookmarkStart w:id="72" w:name="place_33661"/>
      <w:r w:rsidRPr="00F46BC7">
        <w:rPr>
          <w:rFonts w:ascii="Times New Roman" w:hAnsi="Times New Roman"/>
          <w:sz w:val="28"/>
          <w:szCs w:val="28"/>
        </w:rPr>
        <w:t>Черкаси : Вертикаль, 2019</w:t>
      </w:r>
      <w:bookmarkEnd w:id="72"/>
      <w:r w:rsidRPr="00F46BC7">
        <w:rPr>
          <w:rFonts w:ascii="Times New Roman" w:hAnsi="Times New Roman"/>
          <w:sz w:val="28"/>
          <w:szCs w:val="28"/>
        </w:rPr>
        <w:t>. – </w:t>
      </w:r>
      <w:bookmarkStart w:id="73" w:name="volume_33661"/>
      <w:r w:rsidRPr="00F46BC7">
        <w:rPr>
          <w:rFonts w:ascii="Times New Roman" w:hAnsi="Times New Roman"/>
          <w:sz w:val="28"/>
          <w:szCs w:val="28"/>
        </w:rPr>
        <w:t>76 с.</w:t>
      </w:r>
      <w:bookmarkEnd w:id="73"/>
      <w:r w:rsidRPr="00F46BC7">
        <w:rPr>
          <w:rFonts w:ascii="Times New Roman" w:hAnsi="Times New Roman"/>
          <w:sz w:val="28"/>
          <w:szCs w:val="28"/>
        </w:rPr>
        <w:t xml:space="preserve"> </w:t>
      </w:r>
    </w:p>
    <w:p w:rsidR="00195E01" w:rsidRPr="00F46BC7" w:rsidRDefault="00195E01" w:rsidP="00174206">
      <w:pPr>
        <w:widowControl w:val="0"/>
        <w:autoSpaceDE w:val="0"/>
        <w:autoSpaceDN w:val="0"/>
        <w:adjustRightInd w:val="0"/>
        <w:spacing w:after="0" w:line="240" w:lineRule="auto"/>
        <w:jc w:val="both"/>
        <w:rPr>
          <w:rFonts w:ascii="Times New Roman" w:hAnsi="Times New Roman"/>
          <w:sz w:val="24"/>
          <w:szCs w:val="24"/>
        </w:rPr>
      </w:pPr>
      <w:r w:rsidRPr="00F46BC7">
        <w:rPr>
          <w:rFonts w:ascii="Times New Roman" w:hAnsi="Times New Roman"/>
          <w:bCs/>
          <w:sz w:val="24"/>
          <w:szCs w:val="24"/>
        </w:rPr>
        <w:t>УДК 908(477.46)</w:t>
      </w:r>
    </w:p>
    <w:p w:rsidR="00195E01" w:rsidRPr="00F46BC7" w:rsidRDefault="00195E01" w:rsidP="00174206">
      <w:pPr>
        <w:widowControl w:val="0"/>
        <w:tabs>
          <w:tab w:val="left" w:pos="567"/>
        </w:tabs>
        <w:autoSpaceDE w:val="0"/>
        <w:autoSpaceDN w:val="0"/>
        <w:adjustRightInd w:val="0"/>
        <w:spacing w:line="240" w:lineRule="auto"/>
        <w:jc w:val="both"/>
        <w:rPr>
          <w:rFonts w:ascii="Times New Roman" w:hAnsi="Times New Roman"/>
          <w:bCs/>
          <w:sz w:val="24"/>
          <w:szCs w:val="24"/>
        </w:rPr>
      </w:pPr>
      <w:bookmarkStart w:id="74" w:name="copy_i_33661"/>
      <w:r w:rsidRPr="00F46BC7">
        <w:rPr>
          <w:rFonts w:ascii="Times New Roman" w:hAnsi="Times New Roman"/>
          <w:bCs/>
          <w:sz w:val="24"/>
          <w:szCs w:val="24"/>
        </w:rPr>
        <w:tab/>
        <w:t>Л17</w:t>
      </w:r>
      <w:bookmarkEnd w:id="74"/>
    </w:p>
    <w:p w:rsidR="0031011E" w:rsidRPr="00F46BC7" w:rsidRDefault="001829AB" w:rsidP="0031011E">
      <w:pPr>
        <w:ind w:firstLine="708"/>
        <w:jc w:val="both"/>
        <w:rPr>
          <w:rFonts w:ascii="Times New Roman" w:hAnsi="Times New Roman" w:cs="Times New Roman"/>
          <w:sz w:val="24"/>
          <w:szCs w:val="24"/>
          <w:lang w:eastAsia="uk-UA"/>
        </w:rPr>
      </w:pPr>
      <w:r w:rsidRPr="00F46BC7">
        <w:rPr>
          <w:rFonts w:ascii="Times New Roman" w:hAnsi="Times New Roman" w:cs="Times New Roman"/>
          <w:sz w:val="24"/>
          <w:szCs w:val="24"/>
          <w:lang w:eastAsia="ru-RU"/>
        </w:rPr>
        <w:drawing>
          <wp:anchor distT="0" distB="0" distL="114300" distR="114300" simplePos="0" relativeHeight="251672576" behindDoc="0" locked="0" layoutInCell="1" allowOverlap="1">
            <wp:simplePos x="0" y="0"/>
            <wp:positionH relativeFrom="column">
              <wp:posOffset>-1562100</wp:posOffset>
            </wp:positionH>
            <wp:positionV relativeFrom="paragraph">
              <wp:posOffset>1520190</wp:posOffset>
            </wp:positionV>
            <wp:extent cx="1409700" cy="1969135"/>
            <wp:effectExtent l="19050" t="0" r="0" b="0"/>
            <wp:wrapSquare wrapText="bothSides"/>
            <wp:docPr id="15" name="Рисунок 15" descr="C:\Users\User\AppData\Local\Temp\Rar$DI83.776\Document (1) - 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AppData\Local\Temp\Rar$DI83.776\Document (1) - 0005.jpg"/>
                    <pic:cNvPicPr>
                      <a:picLocks noChangeAspect="1" noChangeArrowheads="1"/>
                    </pic:cNvPicPr>
                  </pic:nvPicPr>
                  <pic:blipFill>
                    <a:blip r:embed="rId21" cstate="print"/>
                    <a:srcRect/>
                    <a:stretch>
                      <a:fillRect/>
                    </a:stretch>
                  </pic:blipFill>
                  <pic:spPr bwMode="auto">
                    <a:xfrm>
                      <a:off x="0" y="0"/>
                      <a:ext cx="1409700" cy="1969135"/>
                    </a:xfrm>
                    <a:prstGeom prst="rect">
                      <a:avLst/>
                    </a:prstGeom>
                    <a:noFill/>
                    <a:ln w="9525">
                      <a:noFill/>
                      <a:miter lim="800000"/>
                      <a:headEnd/>
                      <a:tailEnd/>
                    </a:ln>
                  </pic:spPr>
                </pic:pic>
              </a:graphicData>
            </a:graphic>
          </wp:anchor>
        </w:drawing>
      </w:r>
      <w:r w:rsidR="0031011E" w:rsidRPr="00F46BC7">
        <w:rPr>
          <w:rFonts w:ascii="Times New Roman" w:hAnsi="Times New Roman" w:cs="Times New Roman"/>
          <w:sz w:val="24"/>
          <w:szCs w:val="24"/>
          <w:lang w:eastAsia="uk-UA"/>
        </w:rPr>
        <w:t xml:space="preserve">У виданні розкриваються особливості пошуків крипти гетьмана України Богдана Хмельницького у контексті ймовірного поховання в Іллінській церкві в Суботові у серпні 1657 р. Автор зосереджує увагу на прдальшій фіксації у </w:t>
      </w:r>
      <w:r w:rsidR="00F46BC7" w:rsidRPr="00F46BC7">
        <w:rPr>
          <w:rFonts w:ascii="Times New Roman" w:hAnsi="Times New Roman" w:cs="Times New Roman"/>
          <w:sz w:val="24"/>
          <w:szCs w:val="24"/>
          <w:lang w:eastAsia="uk-UA"/>
        </w:rPr>
        <w:t>історичних</w:t>
      </w:r>
      <w:r w:rsidR="0031011E" w:rsidRPr="00F46BC7">
        <w:rPr>
          <w:rFonts w:ascii="Times New Roman" w:hAnsi="Times New Roman" w:cs="Times New Roman"/>
          <w:sz w:val="24"/>
          <w:szCs w:val="24"/>
          <w:lang w:eastAsia="uk-UA"/>
        </w:rPr>
        <w:t xml:space="preserve"> джерелах, матеріалах різного роду досліджень щодо перебування праху великого державотворця України саме у згаданій культовій споруді. Книжка буде цікавою для істориків, викладачів, вчителів, аспірантів та для всіх, хто цікавиться минулим свого народу.</w:t>
      </w:r>
    </w:p>
    <w:p w:rsidR="00195E01" w:rsidRPr="00F46BC7" w:rsidRDefault="00882BF0" w:rsidP="00195E01">
      <w:pPr>
        <w:widowControl w:val="0"/>
        <w:autoSpaceDE w:val="0"/>
        <w:autoSpaceDN w:val="0"/>
        <w:adjustRightInd w:val="0"/>
        <w:spacing w:after="0" w:line="216" w:lineRule="auto"/>
        <w:rPr>
          <w:rFonts w:ascii="Times New Roman" w:hAnsi="Times New Roman"/>
          <w:sz w:val="28"/>
          <w:szCs w:val="28"/>
        </w:rPr>
      </w:pPr>
      <w:bookmarkStart w:id="75" w:name="author_ag|bc_33660"/>
      <w:bookmarkEnd w:id="75"/>
      <w:r w:rsidRPr="00F46BC7">
        <w:rPr>
          <w:rFonts w:ascii="Times New Roman" w:hAnsi="Times New Roman"/>
          <w:b/>
          <w:bCs/>
          <w:sz w:val="28"/>
          <w:szCs w:val="28"/>
        </w:rPr>
        <w:t xml:space="preserve">      </w:t>
      </w:r>
      <w:r w:rsidR="00195E01" w:rsidRPr="00F46BC7">
        <w:rPr>
          <w:rFonts w:ascii="Times New Roman" w:hAnsi="Times New Roman"/>
          <w:b/>
          <w:bCs/>
          <w:sz w:val="28"/>
          <w:szCs w:val="28"/>
        </w:rPr>
        <w:t>Чигиринщина в історії України. "Культурна спадщина Чигиринщини", міжрегіон. іст.-краєзнав. конф. (</w:t>
      </w:r>
      <w:bookmarkStart w:id="76" w:name="author_dfe_33660"/>
      <w:r w:rsidR="00195E01" w:rsidRPr="00F46BC7">
        <w:rPr>
          <w:rFonts w:ascii="Times New Roman" w:hAnsi="Times New Roman"/>
          <w:b/>
          <w:bCs/>
          <w:sz w:val="28"/>
          <w:szCs w:val="28"/>
        </w:rPr>
        <w:t>8 ; 2020 ; Черкаси</w:t>
      </w:r>
      <w:bookmarkEnd w:id="76"/>
      <w:r w:rsidR="00195E01" w:rsidRPr="00F46BC7">
        <w:rPr>
          <w:rFonts w:ascii="Times New Roman" w:hAnsi="Times New Roman"/>
          <w:b/>
          <w:bCs/>
          <w:sz w:val="28"/>
          <w:szCs w:val="28"/>
        </w:rPr>
        <w:t xml:space="preserve">) </w:t>
      </w:r>
      <w:bookmarkStart w:id="77" w:name="head_va_33660"/>
      <w:r w:rsidR="00195E01" w:rsidRPr="00F46BC7">
        <w:rPr>
          <w:rFonts w:ascii="Times New Roman" w:hAnsi="Times New Roman"/>
          <w:b/>
          <w:bCs/>
          <w:sz w:val="28"/>
          <w:szCs w:val="28"/>
        </w:rPr>
        <w:tab/>
      </w:r>
      <w:bookmarkStart w:id="78" w:name="head_bdhiefg_33660"/>
      <w:bookmarkEnd w:id="77"/>
      <w:r w:rsidR="00022057" w:rsidRPr="00F46BC7">
        <w:rPr>
          <w:rFonts w:ascii="Times New Roman" w:hAnsi="Times New Roman"/>
          <w:b/>
          <w:bCs/>
          <w:sz w:val="28"/>
          <w:szCs w:val="28"/>
        </w:rPr>
        <w:t xml:space="preserve"> </w:t>
      </w:r>
      <w:r w:rsidR="00195E01" w:rsidRPr="00F46BC7">
        <w:rPr>
          <w:rFonts w:ascii="Times New Roman" w:hAnsi="Times New Roman"/>
          <w:sz w:val="28"/>
          <w:szCs w:val="28"/>
        </w:rPr>
        <w:t xml:space="preserve">: матеріали Восьмої міжрегіональної історико-краєзнавчої конференції "Чигиринщина в історії України" : 30 квітня 2020 р. / [за заг. ред. В. М. </w:t>
      </w:r>
      <w:r w:rsidR="00F46BC7" w:rsidRPr="00F46BC7">
        <w:rPr>
          <w:rFonts w:ascii="Times New Roman" w:hAnsi="Times New Roman"/>
          <w:sz w:val="28"/>
          <w:szCs w:val="28"/>
        </w:rPr>
        <w:t>Лазуренко</w:t>
      </w:r>
      <w:r w:rsidR="00195E01" w:rsidRPr="00F46BC7">
        <w:rPr>
          <w:rFonts w:ascii="Times New Roman" w:hAnsi="Times New Roman"/>
          <w:sz w:val="28"/>
          <w:szCs w:val="28"/>
        </w:rPr>
        <w:t>]</w:t>
      </w:r>
      <w:bookmarkEnd w:id="78"/>
      <w:r w:rsidR="00195E01" w:rsidRPr="00F46BC7">
        <w:rPr>
          <w:rFonts w:ascii="Times New Roman" w:hAnsi="Times New Roman"/>
          <w:sz w:val="28"/>
          <w:szCs w:val="28"/>
        </w:rPr>
        <w:t>. – </w:t>
      </w:r>
      <w:bookmarkStart w:id="79" w:name="place_33660"/>
      <w:r w:rsidR="00195E01" w:rsidRPr="00F46BC7">
        <w:rPr>
          <w:rFonts w:ascii="Times New Roman" w:hAnsi="Times New Roman"/>
          <w:sz w:val="28"/>
          <w:szCs w:val="28"/>
        </w:rPr>
        <w:t>Черкаси : [Гордієнко Є. І.], 2020</w:t>
      </w:r>
      <w:bookmarkEnd w:id="79"/>
      <w:r w:rsidR="00195E01" w:rsidRPr="00F46BC7">
        <w:rPr>
          <w:rFonts w:ascii="Times New Roman" w:hAnsi="Times New Roman"/>
          <w:sz w:val="28"/>
          <w:szCs w:val="28"/>
        </w:rPr>
        <w:t>. – </w:t>
      </w:r>
      <w:bookmarkStart w:id="80" w:name="volume_33660"/>
      <w:r w:rsidR="00195E01" w:rsidRPr="00F46BC7">
        <w:rPr>
          <w:rFonts w:ascii="Times New Roman" w:hAnsi="Times New Roman"/>
          <w:sz w:val="28"/>
          <w:szCs w:val="28"/>
        </w:rPr>
        <w:t>392 с.</w:t>
      </w:r>
      <w:bookmarkEnd w:id="80"/>
      <w:r w:rsidR="00195E01" w:rsidRPr="00F46BC7">
        <w:rPr>
          <w:rFonts w:ascii="Times New Roman" w:hAnsi="Times New Roman"/>
          <w:sz w:val="28"/>
          <w:szCs w:val="28"/>
        </w:rPr>
        <w:t xml:space="preserve"> – </w:t>
      </w:r>
      <w:bookmarkStart w:id="81" w:name="serie_33660"/>
      <w:r w:rsidR="00195E01" w:rsidRPr="00F46BC7">
        <w:rPr>
          <w:rFonts w:ascii="Times New Roman" w:hAnsi="Times New Roman"/>
          <w:sz w:val="28"/>
          <w:szCs w:val="28"/>
        </w:rPr>
        <w:t>(Вип. 8)</w:t>
      </w:r>
      <w:bookmarkEnd w:id="81"/>
      <w:r w:rsidR="00195E01" w:rsidRPr="00F46BC7">
        <w:rPr>
          <w:rFonts w:ascii="Times New Roman" w:hAnsi="Times New Roman"/>
          <w:sz w:val="28"/>
          <w:szCs w:val="28"/>
        </w:rPr>
        <w:t>.</w:t>
      </w:r>
    </w:p>
    <w:p w:rsidR="00195E01" w:rsidRPr="00F46BC7" w:rsidRDefault="00195E01" w:rsidP="00195E01">
      <w:pPr>
        <w:widowControl w:val="0"/>
        <w:autoSpaceDE w:val="0"/>
        <w:autoSpaceDN w:val="0"/>
        <w:adjustRightInd w:val="0"/>
        <w:spacing w:after="0" w:line="240" w:lineRule="auto"/>
        <w:rPr>
          <w:rFonts w:ascii="Times New Roman" w:hAnsi="Times New Roman"/>
          <w:sz w:val="24"/>
          <w:szCs w:val="24"/>
        </w:rPr>
      </w:pPr>
      <w:r w:rsidRPr="00F46BC7">
        <w:rPr>
          <w:rFonts w:ascii="Times New Roman" w:hAnsi="Times New Roman"/>
          <w:bCs/>
          <w:sz w:val="24"/>
          <w:szCs w:val="24"/>
        </w:rPr>
        <w:t>УДК 908(477.46)(063)</w:t>
      </w:r>
    </w:p>
    <w:p w:rsidR="00195E01" w:rsidRPr="00F46BC7" w:rsidRDefault="00195E01" w:rsidP="00195E01">
      <w:pPr>
        <w:widowControl w:val="0"/>
        <w:tabs>
          <w:tab w:val="left" w:pos="567"/>
        </w:tabs>
        <w:autoSpaceDE w:val="0"/>
        <w:autoSpaceDN w:val="0"/>
        <w:adjustRightInd w:val="0"/>
        <w:spacing w:line="240" w:lineRule="auto"/>
        <w:rPr>
          <w:rFonts w:ascii="Times New Roman" w:hAnsi="Times New Roman"/>
          <w:bCs/>
          <w:sz w:val="24"/>
          <w:szCs w:val="24"/>
        </w:rPr>
      </w:pPr>
      <w:bookmarkStart w:id="82" w:name="copy_i_33660"/>
      <w:r w:rsidRPr="00F46BC7">
        <w:rPr>
          <w:rFonts w:ascii="Times New Roman" w:hAnsi="Times New Roman"/>
          <w:bCs/>
          <w:sz w:val="24"/>
          <w:szCs w:val="24"/>
        </w:rPr>
        <w:tab/>
        <w:t>Ч-58</w:t>
      </w:r>
      <w:bookmarkEnd w:id="82"/>
    </w:p>
    <w:p w:rsidR="00B37769" w:rsidRPr="00F46BC7" w:rsidRDefault="00616728" w:rsidP="00022057">
      <w:pPr>
        <w:ind w:firstLine="708"/>
        <w:jc w:val="both"/>
      </w:pPr>
      <w:r w:rsidRPr="00F46BC7">
        <w:rPr>
          <w:rFonts w:ascii="Times New Roman" w:hAnsi="Times New Roman" w:cs="Times New Roman"/>
          <w:sz w:val="24"/>
          <w:szCs w:val="24"/>
          <w:lang w:eastAsia="uk-UA"/>
        </w:rPr>
        <w:t>Пропонований увазі читачів збірник складають матеріали Восьмої міжрегіональної історико-краєзнавчої конференції "Чигиринщина в історії Укра</w:t>
      </w:r>
      <w:r w:rsidR="00F46BC7">
        <w:rPr>
          <w:rFonts w:ascii="Times New Roman" w:hAnsi="Times New Roman" w:cs="Times New Roman"/>
          <w:sz w:val="24"/>
          <w:szCs w:val="24"/>
          <w:lang w:eastAsia="uk-UA"/>
        </w:rPr>
        <w:t xml:space="preserve">їни, </w:t>
      </w:r>
      <w:r w:rsidRPr="00F46BC7">
        <w:rPr>
          <w:rFonts w:ascii="Times New Roman" w:hAnsi="Times New Roman" w:cs="Times New Roman"/>
          <w:sz w:val="24"/>
          <w:szCs w:val="24"/>
          <w:lang w:eastAsia="uk-UA"/>
        </w:rPr>
        <w:t>присвяченої культурній спадщині Чигиринщини, яка відбулася ЗО квітня 2020 р. у м. Чигирині Черкаської області.</w:t>
      </w:r>
    </w:p>
    <w:sectPr w:rsidR="00B37769" w:rsidRPr="00F46BC7" w:rsidSect="00A3796B">
      <w:pgSz w:w="11906" w:h="16838"/>
      <w:pgMar w:top="850" w:right="850" w:bottom="850"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95E01"/>
    <w:rsid w:val="00022057"/>
    <w:rsid w:val="00174206"/>
    <w:rsid w:val="001829AB"/>
    <w:rsid w:val="00195E01"/>
    <w:rsid w:val="00236145"/>
    <w:rsid w:val="0031011E"/>
    <w:rsid w:val="00616728"/>
    <w:rsid w:val="006407B7"/>
    <w:rsid w:val="00882BF0"/>
    <w:rsid w:val="008D3A43"/>
    <w:rsid w:val="00A3796B"/>
    <w:rsid w:val="00AA5B40"/>
    <w:rsid w:val="00B37769"/>
    <w:rsid w:val="00B40B64"/>
    <w:rsid w:val="00CF5F23"/>
    <w:rsid w:val="00F46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E01"/>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95E01"/>
    <w:pPr>
      <w:spacing w:after="0" w:line="240" w:lineRule="auto"/>
    </w:pPr>
  </w:style>
  <w:style w:type="character" w:styleId="a4">
    <w:name w:val="Intense Reference"/>
    <w:basedOn w:val="a0"/>
    <w:uiPriority w:val="32"/>
    <w:qFormat/>
    <w:rsid w:val="00195E01"/>
    <w:rPr>
      <w:b/>
      <w:bCs/>
      <w:smallCaps/>
      <w:color w:val="C0504D" w:themeColor="accent2"/>
      <w:spacing w:val="5"/>
      <w:u w:val="single"/>
    </w:rPr>
  </w:style>
  <w:style w:type="character" w:styleId="a5">
    <w:name w:val="Hyperlink"/>
    <w:basedOn w:val="a0"/>
    <w:uiPriority w:val="99"/>
    <w:semiHidden/>
    <w:unhideWhenUsed/>
    <w:rsid w:val="00195E01"/>
    <w:rPr>
      <w:color w:val="0000FF"/>
      <w:u w:val="single"/>
    </w:rPr>
  </w:style>
  <w:style w:type="paragraph" w:styleId="a6">
    <w:name w:val="Balloon Text"/>
    <w:basedOn w:val="a"/>
    <w:link w:val="a7"/>
    <w:uiPriority w:val="99"/>
    <w:semiHidden/>
    <w:unhideWhenUsed/>
    <w:rsid w:val="00B40B6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40B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8</Pages>
  <Words>2770</Words>
  <Characters>15791</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KKnights</Company>
  <LinksUpToDate>false</LinksUpToDate>
  <CharactersWithSpaces>18524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пс</cp:lastModifiedBy>
  <cp:revision>5</cp:revision>
  <dcterms:created xsi:type="dcterms:W3CDTF">2021-04-26T07:24:00Z</dcterms:created>
  <dcterms:modified xsi:type="dcterms:W3CDTF">2021-04-27T10:33:00Z</dcterms:modified>
</cp:coreProperties>
</file>