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3FCD" w:rsidRDefault="00BE3FCD" w:rsidP="00BE3FCD">
      <w:pPr>
        <w:pStyle w:val="a3"/>
        <w:tabs>
          <w:tab w:val="left" w:pos="0"/>
        </w:tabs>
        <w:spacing w:after="240"/>
        <w:jc w:val="center"/>
        <w:rPr>
          <w:rStyle w:val="a4"/>
          <w:rFonts w:ascii="Times New Roman" w:hAnsi="Times New Roman" w:cs="Times New Roman"/>
          <w:sz w:val="40"/>
          <w:szCs w:val="40"/>
          <w:u w:val="none"/>
          <w:lang w:val="uk-UA"/>
        </w:rPr>
      </w:pPr>
      <w:r>
        <w:rPr>
          <w:rStyle w:val="a4"/>
          <w:rFonts w:ascii="Times New Roman" w:hAnsi="Times New Roman" w:cs="Times New Roman"/>
          <w:sz w:val="40"/>
          <w:szCs w:val="40"/>
          <w:u w:val="none"/>
          <w:lang w:val="uk-UA"/>
        </w:rPr>
        <w:t>Нові надходження науково-технічної бібліотеки ЧДТУ (2014 .)</w:t>
      </w:r>
    </w:p>
    <w:p w:rsidR="00BE3FCD" w:rsidRDefault="00BE3FCD" w:rsidP="00BE3FCD">
      <w:pPr>
        <w:jc w:val="center"/>
        <w:rPr>
          <w:rFonts w:ascii="Times New Roman" w:hAnsi="Times New Roman"/>
          <w:b/>
          <w:sz w:val="32"/>
          <w:szCs w:val="32"/>
          <w:lang w:val="uk-UA"/>
        </w:rPr>
      </w:pPr>
      <w:r>
        <w:rPr>
          <w:rFonts w:ascii="Times New Roman" w:hAnsi="Times New Roman"/>
          <w:b/>
          <w:sz w:val="32"/>
          <w:szCs w:val="32"/>
          <w:lang w:val="uk-UA"/>
        </w:rPr>
        <w:t>Суспільні науки</w:t>
      </w:r>
    </w:p>
    <w:p w:rsidR="00033E73" w:rsidRPr="006602AE" w:rsidRDefault="00033E73" w:rsidP="00033E73">
      <w:pPr>
        <w:pStyle w:val="a3"/>
        <w:rPr>
          <w:rFonts w:ascii="Times New Roman" w:hAnsi="Times New Roman" w:cs="Times New Roman"/>
          <w:b/>
          <w:sz w:val="28"/>
          <w:szCs w:val="28"/>
          <w:lang w:val="uk-UA"/>
        </w:rPr>
      </w:pPr>
      <w:r w:rsidRPr="006602AE">
        <w:rPr>
          <w:rFonts w:ascii="Times New Roman" w:hAnsi="Times New Roman" w:cs="Times New Roman"/>
          <w:b/>
          <w:sz w:val="28"/>
          <w:szCs w:val="28"/>
          <w:lang w:val="uk-UA"/>
        </w:rPr>
        <w:t>Борщ, Микола Іванович</w:t>
      </w:r>
    </w:p>
    <w:p w:rsidR="00033E73" w:rsidRPr="006602AE" w:rsidRDefault="00033E73" w:rsidP="00033E73">
      <w:pPr>
        <w:pStyle w:val="a3"/>
        <w:rPr>
          <w:rFonts w:ascii="Times New Roman" w:hAnsi="Times New Roman" w:cs="Times New Roman"/>
          <w:sz w:val="28"/>
          <w:szCs w:val="28"/>
          <w:lang w:val="uk-UA"/>
        </w:rPr>
      </w:pPr>
      <w:r w:rsidRPr="006602AE">
        <w:rPr>
          <w:rFonts w:ascii="Times New Roman" w:hAnsi="Times New Roman" w:cs="Times New Roman"/>
          <w:b/>
          <w:sz w:val="28"/>
          <w:szCs w:val="28"/>
          <w:lang w:val="uk-UA"/>
        </w:rPr>
        <w:t>З вершин славетних черкащан</w:t>
      </w:r>
      <w:r w:rsidRPr="006602AE">
        <w:rPr>
          <w:rFonts w:ascii="Times New Roman" w:hAnsi="Times New Roman" w:cs="Times New Roman"/>
          <w:sz w:val="28"/>
          <w:szCs w:val="28"/>
          <w:lang w:val="uk-UA"/>
        </w:rPr>
        <w:t xml:space="preserve"> [Текст] : Краєзнавчі нариси, вірші, поеми </w:t>
      </w:r>
    </w:p>
    <w:p w:rsidR="00033E73" w:rsidRPr="006602AE" w:rsidRDefault="00033E73" w:rsidP="00033E73">
      <w:pPr>
        <w:pStyle w:val="a3"/>
        <w:rPr>
          <w:rFonts w:ascii="Times New Roman" w:hAnsi="Times New Roman" w:cs="Times New Roman"/>
          <w:sz w:val="28"/>
          <w:szCs w:val="28"/>
          <w:lang w:val="uk-UA"/>
        </w:rPr>
      </w:pPr>
      <w:r w:rsidRPr="006602AE">
        <w:rPr>
          <w:rFonts w:ascii="Times New Roman" w:hAnsi="Times New Roman" w:cs="Times New Roman"/>
          <w:sz w:val="28"/>
          <w:szCs w:val="28"/>
          <w:lang w:val="uk-UA"/>
        </w:rPr>
        <w:t xml:space="preserve">/ Микола Борщ. – Черкаси : Вертикаль, 2013. – 336 c. – </w:t>
      </w:r>
    </w:p>
    <w:p w:rsidR="00033E73" w:rsidRPr="006602AE" w:rsidRDefault="00033E73" w:rsidP="00033E73">
      <w:pPr>
        <w:pStyle w:val="a3"/>
        <w:rPr>
          <w:rFonts w:ascii="Times New Roman" w:hAnsi="Times New Roman" w:cs="Times New Roman"/>
          <w:sz w:val="28"/>
          <w:szCs w:val="28"/>
          <w:lang w:val="uk-UA"/>
        </w:rPr>
      </w:pPr>
      <w:r w:rsidRPr="006602AE">
        <w:rPr>
          <w:rFonts w:ascii="Times New Roman" w:hAnsi="Times New Roman" w:cs="Times New Roman"/>
          <w:sz w:val="28"/>
          <w:szCs w:val="28"/>
          <w:lang w:val="uk-UA"/>
        </w:rPr>
        <w:t>ISBN 978-966-2783-19-3</w:t>
      </w:r>
    </w:p>
    <w:p w:rsidR="00033E73" w:rsidRPr="006602AE" w:rsidRDefault="00033E73" w:rsidP="00033E73">
      <w:pPr>
        <w:tabs>
          <w:tab w:val="left" w:pos="567"/>
        </w:tabs>
        <w:autoSpaceDE w:val="0"/>
        <w:autoSpaceDN w:val="0"/>
        <w:adjustRightInd w:val="0"/>
        <w:spacing w:after="0" w:line="227" w:lineRule="exact"/>
        <w:rPr>
          <w:rFonts w:ascii="Times New Roman CYR" w:eastAsiaTheme="minorHAnsi" w:hAnsi="Times New Roman CYR" w:cs="Times New Roman CYR"/>
          <w:bCs/>
          <w:sz w:val="28"/>
          <w:szCs w:val="28"/>
          <w:lang w:val="uk-UA" w:bidi="ar-SA"/>
        </w:rPr>
      </w:pPr>
      <w:r w:rsidRPr="006602AE">
        <w:rPr>
          <w:rFonts w:ascii="Times New Roman CYR" w:eastAsiaTheme="minorHAnsi" w:hAnsi="Times New Roman CYR" w:cs="Times New Roman CYR"/>
          <w:bCs/>
          <w:sz w:val="28"/>
          <w:szCs w:val="28"/>
          <w:lang w:val="uk-UA" w:bidi="ar-SA"/>
        </w:rPr>
        <w:t>УДК 908(477.46)</w:t>
      </w:r>
    </w:p>
    <w:p w:rsidR="00033E73" w:rsidRPr="006602AE" w:rsidRDefault="00033E73" w:rsidP="00033E73">
      <w:pPr>
        <w:tabs>
          <w:tab w:val="left" w:pos="567"/>
        </w:tabs>
        <w:autoSpaceDE w:val="0"/>
        <w:autoSpaceDN w:val="0"/>
        <w:adjustRightInd w:val="0"/>
        <w:spacing w:after="0" w:line="227" w:lineRule="exact"/>
        <w:rPr>
          <w:rFonts w:ascii="Times New Roman CYR" w:eastAsiaTheme="minorHAnsi" w:hAnsi="Times New Roman CYR" w:cs="Times New Roman CYR"/>
          <w:bCs/>
          <w:sz w:val="28"/>
          <w:szCs w:val="28"/>
          <w:lang w:val="uk-UA" w:bidi="ar-SA"/>
        </w:rPr>
      </w:pPr>
      <w:r w:rsidRPr="006602AE">
        <w:rPr>
          <w:rFonts w:ascii="Times New Roman CYR" w:eastAsiaTheme="minorHAnsi" w:hAnsi="Times New Roman CYR" w:cs="Times New Roman CYR"/>
          <w:bCs/>
          <w:sz w:val="28"/>
          <w:szCs w:val="28"/>
          <w:lang w:val="uk-UA" w:bidi="ar-SA"/>
        </w:rPr>
        <w:tab/>
        <w:t>Б83</w:t>
      </w:r>
    </w:p>
    <w:p w:rsidR="00033E73" w:rsidRPr="006602AE" w:rsidRDefault="00033E73" w:rsidP="00033E73">
      <w:pPr>
        <w:pStyle w:val="a3"/>
        <w:spacing w:after="240"/>
        <w:rPr>
          <w:rFonts w:ascii="Times New Roman" w:hAnsi="Times New Roman" w:cs="Times New Roman"/>
          <w:sz w:val="28"/>
          <w:szCs w:val="28"/>
          <w:lang w:val="uk-UA"/>
        </w:rPr>
      </w:pPr>
      <w:r w:rsidRPr="006602AE">
        <w:rPr>
          <w:rFonts w:ascii="Times New Roman" w:hAnsi="Times New Roman" w:cs="Times New Roman"/>
          <w:sz w:val="28"/>
          <w:szCs w:val="28"/>
          <w:lang w:val="uk-UA"/>
        </w:rPr>
        <w:tab/>
        <w:t>Автор підготував краєзнавчі нариси про славетних людей Черкащини.</w:t>
      </w:r>
    </w:p>
    <w:p w:rsidR="007C67DD" w:rsidRPr="006602AE" w:rsidRDefault="007C67DD" w:rsidP="007C67DD">
      <w:pPr>
        <w:pStyle w:val="a3"/>
        <w:rPr>
          <w:rFonts w:ascii="Times New Roman" w:hAnsi="Times New Roman" w:cs="Times New Roman"/>
          <w:b/>
          <w:sz w:val="28"/>
          <w:szCs w:val="28"/>
          <w:lang w:val="uk-UA"/>
        </w:rPr>
      </w:pPr>
      <w:r w:rsidRPr="006602AE">
        <w:rPr>
          <w:rFonts w:ascii="Times New Roman" w:hAnsi="Times New Roman" w:cs="Times New Roman"/>
          <w:b/>
          <w:sz w:val="28"/>
          <w:szCs w:val="28"/>
          <w:lang w:val="uk-UA"/>
        </w:rPr>
        <w:t xml:space="preserve">Візуальність у контексті культурних практик, всеукр. наук.-практ. конф. (2; 2011; Черкаси). </w:t>
      </w:r>
    </w:p>
    <w:p w:rsidR="00CA4153" w:rsidRPr="006602AE" w:rsidRDefault="007C67DD" w:rsidP="007C67DD">
      <w:pPr>
        <w:pStyle w:val="a3"/>
        <w:rPr>
          <w:rFonts w:ascii="Times New Roman" w:hAnsi="Times New Roman" w:cs="Times New Roman"/>
          <w:sz w:val="28"/>
          <w:szCs w:val="28"/>
          <w:lang w:val="uk-UA"/>
        </w:rPr>
      </w:pPr>
      <w:r w:rsidRPr="006602AE">
        <w:rPr>
          <w:rFonts w:ascii="Times New Roman" w:hAnsi="Times New Roman" w:cs="Times New Roman"/>
          <w:b/>
          <w:sz w:val="28"/>
          <w:szCs w:val="28"/>
          <w:lang w:val="uk-UA"/>
        </w:rPr>
        <w:t>Візуальність у контексті культурних практик</w:t>
      </w:r>
      <w:r w:rsidRPr="006602AE">
        <w:rPr>
          <w:rFonts w:ascii="Times New Roman" w:hAnsi="Times New Roman" w:cs="Times New Roman"/>
          <w:sz w:val="28"/>
          <w:szCs w:val="28"/>
          <w:lang w:val="uk-UA"/>
        </w:rPr>
        <w:t xml:space="preserve"> [Текст] : друга всеукраїнська науково-практична конференція, 11-14 жовтня 2011 р. </w:t>
      </w:r>
    </w:p>
    <w:p w:rsidR="007C67DD" w:rsidRPr="006602AE" w:rsidRDefault="007C67DD" w:rsidP="007C67DD">
      <w:pPr>
        <w:pStyle w:val="a3"/>
        <w:rPr>
          <w:rFonts w:ascii="Times New Roman" w:hAnsi="Times New Roman" w:cs="Times New Roman"/>
          <w:sz w:val="28"/>
          <w:szCs w:val="28"/>
          <w:lang w:val="uk-UA"/>
        </w:rPr>
      </w:pPr>
      <w:r w:rsidRPr="006602AE">
        <w:rPr>
          <w:rFonts w:ascii="Times New Roman" w:hAnsi="Times New Roman" w:cs="Times New Roman"/>
          <w:sz w:val="28"/>
          <w:szCs w:val="28"/>
          <w:lang w:val="uk-UA"/>
        </w:rPr>
        <w:t>м. Черкаси. – Черкаси : Брама-Україна, 2011. – 232 c.</w:t>
      </w:r>
    </w:p>
    <w:p w:rsidR="007C67DD" w:rsidRPr="006602AE" w:rsidRDefault="007C67DD" w:rsidP="007C67DD">
      <w:pPr>
        <w:tabs>
          <w:tab w:val="left" w:pos="567"/>
        </w:tabs>
        <w:autoSpaceDE w:val="0"/>
        <w:autoSpaceDN w:val="0"/>
        <w:adjustRightInd w:val="0"/>
        <w:spacing w:after="0" w:line="227" w:lineRule="exact"/>
        <w:rPr>
          <w:rFonts w:ascii="Times New Roman CYR" w:eastAsiaTheme="minorHAnsi" w:hAnsi="Times New Roman CYR" w:cs="Times New Roman CYR"/>
          <w:bCs/>
          <w:sz w:val="28"/>
          <w:szCs w:val="28"/>
          <w:lang w:val="uk-UA" w:bidi="ar-SA"/>
        </w:rPr>
      </w:pPr>
      <w:r w:rsidRPr="006602AE">
        <w:rPr>
          <w:rFonts w:ascii="Times New Roman CYR" w:eastAsiaTheme="minorHAnsi" w:hAnsi="Times New Roman CYR" w:cs="Times New Roman CYR"/>
          <w:bCs/>
          <w:sz w:val="28"/>
          <w:szCs w:val="28"/>
          <w:lang w:val="uk-UA" w:bidi="ar-SA"/>
        </w:rPr>
        <w:t>УДК 008(063)</w:t>
      </w:r>
    </w:p>
    <w:p w:rsidR="007C67DD" w:rsidRPr="006602AE" w:rsidRDefault="007C67DD" w:rsidP="007C67DD">
      <w:pPr>
        <w:tabs>
          <w:tab w:val="left" w:pos="567"/>
        </w:tabs>
        <w:autoSpaceDE w:val="0"/>
        <w:autoSpaceDN w:val="0"/>
        <w:adjustRightInd w:val="0"/>
        <w:spacing w:line="227" w:lineRule="exact"/>
        <w:rPr>
          <w:rFonts w:ascii="Times New Roman CYR" w:eastAsiaTheme="minorHAnsi" w:hAnsi="Times New Roman CYR" w:cs="Times New Roman CYR"/>
          <w:bCs/>
          <w:sz w:val="28"/>
          <w:szCs w:val="28"/>
          <w:lang w:val="uk-UA" w:bidi="ar-SA"/>
        </w:rPr>
      </w:pPr>
      <w:r w:rsidRPr="006602AE">
        <w:rPr>
          <w:rFonts w:ascii="Times New Roman CYR" w:eastAsiaTheme="minorHAnsi" w:hAnsi="Times New Roman CYR" w:cs="Times New Roman CYR"/>
          <w:bCs/>
          <w:sz w:val="28"/>
          <w:szCs w:val="28"/>
          <w:lang w:val="uk-UA" w:bidi="ar-SA"/>
        </w:rPr>
        <w:tab/>
        <w:t>В42</w:t>
      </w:r>
    </w:p>
    <w:p w:rsidR="00CA4153" w:rsidRPr="006602AE" w:rsidRDefault="00CA4153" w:rsidP="00CA4153">
      <w:pPr>
        <w:pStyle w:val="a3"/>
        <w:rPr>
          <w:rFonts w:ascii="Times New Roman" w:hAnsi="Times New Roman" w:cs="Times New Roman"/>
          <w:b/>
          <w:sz w:val="28"/>
          <w:szCs w:val="28"/>
          <w:lang w:val="uk-UA"/>
        </w:rPr>
      </w:pPr>
      <w:r w:rsidRPr="006602AE">
        <w:rPr>
          <w:rFonts w:ascii="Times New Roman" w:hAnsi="Times New Roman" w:cs="Times New Roman"/>
          <w:b/>
          <w:sz w:val="28"/>
          <w:szCs w:val="28"/>
          <w:lang w:val="uk-UA"/>
        </w:rPr>
        <w:t xml:space="preserve">Візуальність в українській культурі: статус, динаміка, контексти, всеукр. наук.-практ. конф. (3; 2013; Черкаси-Канів). </w:t>
      </w:r>
    </w:p>
    <w:p w:rsidR="00CA4153" w:rsidRPr="006602AE" w:rsidRDefault="00CA4153" w:rsidP="00CA4153">
      <w:pPr>
        <w:pStyle w:val="a3"/>
        <w:rPr>
          <w:rFonts w:ascii="Times New Roman" w:hAnsi="Times New Roman" w:cs="Times New Roman"/>
          <w:sz w:val="28"/>
          <w:szCs w:val="28"/>
          <w:lang w:val="uk-UA"/>
        </w:rPr>
      </w:pPr>
      <w:r w:rsidRPr="006602AE">
        <w:rPr>
          <w:rFonts w:ascii="Times New Roman" w:hAnsi="Times New Roman" w:cs="Times New Roman"/>
          <w:b/>
          <w:sz w:val="28"/>
          <w:szCs w:val="28"/>
          <w:lang w:val="uk-UA"/>
        </w:rPr>
        <w:t>Візуальність в українській культурі: статус, динаміка, контексти</w:t>
      </w:r>
      <w:r w:rsidRPr="006602AE">
        <w:rPr>
          <w:rFonts w:ascii="Times New Roman" w:hAnsi="Times New Roman" w:cs="Times New Roman"/>
          <w:sz w:val="28"/>
          <w:szCs w:val="28"/>
          <w:lang w:val="uk-UA"/>
        </w:rPr>
        <w:t xml:space="preserve"> </w:t>
      </w:r>
    </w:p>
    <w:p w:rsidR="007C67DD" w:rsidRPr="006602AE" w:rsidRDefault="00CA4153" w:rsidP="00CA4153">
      <w:pPr>
        <w:pStyle w:val="a3"/>
        <w:rPr>
          <w:rFonts w:ascii="Times New Roman" w:hAnsi="Times New Roman" w:cs="Times New Roman"/>
          <w:sz w:val="28"/>
          <w:szCs w:val="28"/>
          <w:lang w:val="uk-UA"/>
        </w:rPr>
      </w:pPr>
      <w:r w:rsidRPr="006602AE">
        <w:rPr>
          <w:rFonts w:ascii="Times New Roman" w:hAnsi="Times New Roman" w:cs="Times New Roman"/>
          <w:sz w:val="28"/>
          <w:szCs w:val="28"/>
          <w:lang w:val="uk-UA"/>
        </w:rPr>
        <w:t>[Текст] : Третя Всеукраїнська науково-практична конференція, 9-10 жовтня 2013 р. м. Черкаси-Канів. – Черкаси : Брама-Україна, 2013. – 232 c.</w:t>
      </w:r>
    </w:p>
    <w:p w:rsidR="00CA4153" w:rsidRPr="006602AE" w:rsidRDefault="00CA4153" w:rsidP="00CA4153">
      <w:pPr>
        <w:tabs>
          <w:tab w:val="left" w:pos="567"/>
        </w:tabs>
        <w:autoSpaceDE w:val="0"/>
        <w:autoSpaceDN w:val="0"/>
        <w:adjustRightInd w:val="0"/>
        <w:spacing w:after="0" w:line="227" w:lineRule="exact"/>
        <w:rPr>
          <w:rFonts w:ascii="Times New Roman CYR" w:eastAsiaTheme="minorHAnsi" w:hAnsi="Times New Roman CYR" w:cs="Times New Roman CYR"/>
          <w:bCs/>
          <w:sz w:val="28"/>
          <w:szCs w:val="28"/>
          <w:lang w:val="uk-UA" w:bidi="ar-SA"/>
        </w:rPr>
      </w:pPr>
      <w:r w:rsidRPr="006602AE">
        <w:rPr>
          <w:rFonts w:ascii="Times New Roman CYR" w:eastAsiaTheme="minorHAnsi" w:hAnsi="Times New Roman CYR" w:cs="Times New Roman CYR"/>
          <w:bCs/>
          <w:sz w:val="28"/>
          <w:szCs w:val="28"/>
          <w:lang w:val="uk-UA" w:bidi="ar-SA"/>
        </w:rPr>
        <w:t>УДК 008(063)</w:t>
      </w:r>
    </w:p>
    <w:p w:rsidR="00CA4153" w:rsidRPr="006602AE" w:rsidRDefault="00CA4153" w:rsidP="00CA4153">
      <w:pPr>
        <w:tabs>
          <w:tab w:val="left" w:pos="567"/>
        </w:tabs>
        <w:autoSpaceDE w:val="0"/>
        <w:autoSpaceDN w:val="0"/>
        <w:adjustRightInd w:val="0"/>
        <w:spacing w:line="227" w:lineRule="exact"/>
        <w:rPr>
          <w:rFonts w:ascii="Times New Roman CYR" w:eastAsiaTheme="minorHAnsi" w:hAnsi="Times New Roman CYR" w:cs="Times New Roman CYR"/>
          <w:bCs/>
          <w:sz w:val="28"/>
          <w:szCs w:val="28"/>
          <w:lang w:val="uk-UA" w:bidi="ar-SA"/>
        </w:rPr>
      </w:pPr>
      <w:r w:rsidRPr="006602AE">
        <w:rPr>
          <w:rFonts w:ascii="Times New Roman CYR" w:eastAsiaTheme="minorHAnsi" w:hAnsi="Times New Roman CYR" w:cs="Times New Roman CYR"/>
          <w:bCs/>
          <w:sz w:val="28"/>
          <w:szCs w:val="28"/>
          <w:lang w:val="uk-UA" w:bidi="ar-SA"/>
        </w:rPr>
        <w:tab/>
        <w:t>В42</w:t>
      </w:r>
    </w:p>
    <w:p w:rsidR="00C53CF1" w:rsidRPr="006602AE" w:rsidRDefault="00C53CF1" w:rsidP="00C53CF1">
      <w:pPr>
        <w:pStyle w:val="a3"/>
        <w:rPr>
          <w:rFonts w:ascii="Times New Roman" w:hAnsi="Times New Roman" w:cs="Times New Roman"/>
          <w:sz w:val="28"/>
          <w:szCs w:val="28"/>
          <w:lang w:val="uk-UA"/>
        </w:rPr>
      </w:pPr>
      <w:r w:rsidRPr="006602AE">
        <w:rPr>
          <w:rFonts w:ascii="Times New Roman" w:hAnsi="Times New Roman" w:cs="Times New Roman"/>
          <w:b/>
          <w:bCs/>
          <w:sz w:val="28"/>
          <w:szCs w:val="28"/>
          <w:lang w:val="uk-UA"/>
        </w:rPr>
        <w:t xml:space="preserve">Інноваційна стратегія підприємства: особливості формування та оцінки ефективності </w:t>
      </w:r>
      <w:r w:rsidRPr="006602AE">
        <w:rPr>
          <w:rFonts w:ascii="Times New Roman" w:hAnsi="Times New Roman" w:cs="Times New Roman"/>
          <w:sz w:val="28"/>
          <w:szCs w:val="28"/>
          <w:lang w:val="uk-UA"/>
        </w:rPr>
        <w:t xml:space="preserve">[Текст] : монографія / [за ред. В. Г. Федоренка, </w:t>
      </w:r>
    </w:p>
    <w:p w:rsidR="00C53CF1" w:rsidRPr="006602AE" w:rsidRDefault="00C53CF1" w:rsidP="00C53CF1">
      <w:pPr>
        <w:pStyle w:val="a3"/>
        <w:rPr>
          <w:rFonts w:ascii="Times New Roman" w:hAnsi="Times New Roman" w:cs="Times New Roman"/>
          <w:sz w:val="28"/>
          <w:szCs w:val="28"/>
          <w:lang w:val="uk-UA"/>
        </w:rPr>
      </w:pPr>
      <w:r w:rsidRPr="006602AE">
        <w:rPr>
          <w:rFonts w:ascii="Times New Roman" w:hAnsi="Times New Roman" w:cs="Times New Roman"/>
          <w:sz w:val="28"/>
          <w:szCs w:val="28"/>
          <w:lang w:val="uk-UA"/>
        </w:rPr>
        <w:t xml:space="preserve">М. П. Денисенка, Т. Є. Воронкової]. – К. : ІПК ДСЗУ, 2014. – 226 c. – </w:t>
      </w:r>
    </w:p>
    <w:p w:rsidR="00033E73" w:rsidRPr="006602AE" w:rsidRDefault="00C53CF1" w:rsidP="00C53CF1">
      <w:pPr>
        <w:pStyle w:val="a3"/>
        <w:rPr>
          <w:rFonts w:ascii="Times New Roman" w:hAnsi="Times New Roman" w:cs="Times New Roman"/>
          <w:sz w:val="28"/>
          <w:szCs w:val="28"/>
          <w:lang w:val="uk-UA"/>
        </w:rPr>
      </w:pPr>
      <w:r w:rsidRPr="006602AE">
        <w:rPr>
          <w:rFonts w:ascii="Times New Roman" w:hAnsi="Times New Roman" w:cs="Times New Roman"/>
          <w:sz w:val="28"/>
          <w:szCs w:val="28"/>
          <w:lang w:val="uk-UA"/>
        </w:rPr>
        <w:t>ISBN 978-617-6490-24-1</w:t>
      </w:r>
    </w:p>
    <w:p w:rsidR="00C53CF1" w:rsidRPr="006602AE" w:rsidRDefault="00C53CF1" w:rsidP="00C53CF1">
      <w:pPr>
        <w:tabs>
          <w:tab w:val="left" w:pos="567"/>
        </w:tabs>
        <w:autoSpaceDE w:val="0"/>
        <w:autoSpaceDN w:val="0"/>
        <w:adjustRightInd w:val="0"/>
        <w:spacing w:after="0" w:line="227" w:lineRule="exact"/>
        <w:rPr>
          <w:rFonts w:ascii="Times New Roman CYR" w:eastAsiaTheme="minorHAnsi" w:hAnsi="Times New Roman CYR" w:cs="Times New Roman CYR"/>
          <w:bCs/>
          <w:sz w:val="28"/>
          <w:szCs w:val="28"/>
          <w:lang w:val="uk-UA" w:bidi="ar-SA"/>
        </w:rPr>
      </w:pPr>
      <w:r w:rsidRPr="006602AE">
        <w:rPr>
          <w:rFonts w:ascii="Times New Roman CYR" w:eastAsiaTheme="minorHAnsi" w:hAnsi="Times New Roman CYR" w:cs="Times New Roman CYR"/>
          <w:bCs/>
          <w:sz w:val="28"/>
          <w:szCs w:val="28"/>
          <w:lang w:val="uk-UA" w:bidi="ar-SA"/>
        </w:rPr>
        <w:t>УДК 658.58</w:t>
      </w:r>
    </w:p>
    <w:p w:rsidR="00C53CF1" w:rsidRPr="006602AE" w:rsidRDefault="00C53CF1" w:rsidP="00C53CF1">
      <w:pPr>
        <w:tabs>
          <w:tab w:val="left" w:pos="567"/>
        </w:tabs>
        <w:autoSpaceDE w:val="0"/>
        <w:autoSpaceDN w:val="0"/>
        <w:adjustRightInd w:val="0"/>
        <w:spacing w:after="0" w:line="227" w:lineRule="exact"/>
        <w:rPr>
          <w:rFonts w:ascii="Times New Roman CYR" w:eastAsiaTheme="minorHAnsi" w:hAnsi="Times New Roman CYR" w:cs="Times New Roman CYR"/>
          <w:bCs/>
          <w:sz w:val="28"/>
          <w:szCs w:val="28"/>
          <w:lang w:val="uk-UA" w:bidi="ar-SA"/>
        </w:rPr>
      </w:pPr>
      <w:r w:rsidRPr="006602AE">
        <w:rPr>
          <w:rFonts w:ascii="Times New Roman CYR" w:eastAsiaTheme="minorHAnsi" w:hAnsi="Times New Roman CYR" w:cs="Times New Roman CYR"/>
          <w:bCs/>
          <w:sz w:val="28"/>
          <w:szCs w:val="28"/>
          <w:lang w:val="uk-UA" w:bidi="ar-SA"/>
        </w:rPr>
        <w:tab/>
        <w:t>І-66</w:t>
      </w:r>
    </w:p>
    <w:p w:rsidR="00C53CF1" w:rsidRPr="006602AE" w:rsidRDefault="00C53CF1" w:rsidP="00C53CF1">
      <w:pPr>
        <w:pStyle w:val="a3"/>
        <w:spacing w:after="240"/>
        <w:rPr>
          <w:rFonts w:ascii="Times New Roman" w:hAnsi="Times New Roman" w:cs="Times New Roman"/>
          <w:bCs/>
          <w:sz w:val="28"/>
          <w:szCs w:val="28"/>
          <w:lang w:val="uk-UA"/>
        </w:rPr>
      </w:pPr>
      <w:r w:rsidRPr="006602AE">
        <w:rPr>
          <w:rFonts w:ascii="Times New Roman" w:hAnsi="Times New Roman" w:cs="Times New Roman"/>
          <w:bCs/>
          <w:sz w:val="28"/>
          <w:szCs w:val="28"/>
          <w:lang w:val="uk-UA"/>
        </w:rPr>
        <w:tab/>
        <w:t>Висвітлено теоретико-методологічні основи інноваційного розвитку підприємств. Особлива увага приділена зростанню ролі держави в регулюванні інвестицій національної економіки, створенню позитивного інвестиційного клімату, розвитку фінансових інвестицій.</w:t>
      </w:r>
    </w:p>
    <w:p w:rsidR="00BE3FCD" w:rsidRPr="006602AE" w:rsidRDefault="00BE3FCD" w:rsidP="007C67DD">
      <w:pPr>
        <w:pStyle w:val="a3"/>
        <w:rPr>
          <w:rFonts w:ascii="Times New Roman" w:hAnsi="Times New Roman" w:cs="Times New Roman"/>
          <w:sz w:val="28"/>
          <w:szCs w:val="28"/>
          <w:lang w:val="uk-UA"/>
        </w:rPr>
      </w:pPr>
      <w:r w:rsidRPr="006602AE">
        <w:rPr>
          <w:rFonts w:ascii="Times New Roman" w:hAnsi="Times New Roman" w:cs="Times New Roman"/>
          <w:b/>
          <w:sz w:val="28"/>
          <w:szCs w:val="28"/>
          <w:lang w:val="uk-UA"/>
        </w:rPr>
        <w:t>Наймолодша в Україні. Черкаській області - 60 років: етапи розвитку, люди і події</w:t>
      </w:r>
      <w:r w:rsidRPr="006602AE">
        <w:rPr>
          <w:rFonts w:ascii="Times New Roman" w:hAnsi="Times New Roman" w:cs="Times New Roman"/>
          <w:sz w:val="28"/>
          <w:szCs w:val="28"/>
          <w:lang w:val="uk-UA"/>
        </w:rPr>
        <w:t xml:space="preserve"> [Текст] : [документально-публіцистичне ілюстроване видання] </w:t>
      </w:r>
    </w:p>
    <w:p w:rsidR="00BE3FCD" w:rsidRPr="006602AE" w:rsidRDefault="00BE3FCD" w:rsidP="00BE3FCD">
      <w:pPr>
        <w:pStyle w:val="a3"/>
        <w:rPr>
          <w:rFonts w:ascii="Times New Roman" w:hAnsi="Times New Roman" w:cs="Times New Roman"/>
          <w:sz w:val="28"/>
          <w:szCs w:val="28"/>
          <w:lang w:val="uk-UA"/>
        </w:rPr>
      </w:pPr>
      <w:r w:rsidRPr="006602AE">
        <w:rPr>
          <w:rFonts w:ascii="Times New Roman" w:hAnsi="Times New Roman" w:cs="Times New Roman"/>
          <w:sz w:val="28"/>
          <w:szCs w:val="28"/>
          <w:lang w:val="uk-UA"/>
        </w:rPr>
        <w:t xml:space="preserve">/ автори-упорядники В. М. Мельниченко, А. Ю. Чабан. – Черкаси : </w:t>
      </w:r>
    </w:p>
    <w:p w:rsidR="005A4F12" w:rsidRPr="006602AE" w:rsidRDefault="00BE3FCD" w:rsidP="00BE3FCD">
      <w:pPr>
        <w:pStyle w:val="a3"/>
        <w:rPr>
          <w:rFonts w:ascii="Times New Roman" w:hAnsi="Times New Roman" w:cs="Times New Roman"/>
          <w:sz w:val="28"/>
          <w:szCs w:val="28"/>
          <w:lang w:val="uk-UA"/>
        </w:rPr>
      </w:pPr>
      <w:r w:rsidRPr="006602AE">
        <w:rPr>
          <w:rFonts w:ascii="Times New Roman" w:hAnsi="Times New Roman" w:cs="Times New Roman"/>
          <w:sz w:val="28"/>
          <w:szCs w:val="28"/>
          <w:lang w:val="uk-UA"/>
        </w:rPr>
        <w:t>Вертикаль : Кандич С. Г., 2013. – 256 c. – ISBN 978-966-2783-26-1</w:t>
      </w:r>
    </w:p>
    <w:p w:rsidR="00BE3FCD" w:rsidRPr="006602AE" w:rsidRDefault="00BE3FCD" w:rsidP="00BE3FCD">
      <w:pPr>
        <w:tabs>
          <w:tab w:val="left" w:pos="567"/>
        </w:tabs>
        <w:autoSpaceDE w:val="0"/>
        <w:autoSpaceDN w:val="0"/>
        <w:adjustRightInd w:val="0"/>
        <w:spacing w:after="0" w:line="227" w:lineRule="exact"/>
        <w:rPr>
          <w:rFonts w:ascii="Times New Roman CYR" w:eastAsiaTheme="minorHAnsi" w:hAnsi="Times New Roman CYR" w:cs="Times New Roman CYR"/>
          <w:bCs/>
          <w:sz w:val="28"/>
          <w:szCs w:val="28"/>
          <w:lang w:val="uk-UA" w:bidi="ar-SA"/>
        </w:rPr>
      </w:pPr>
      <w:r w:rsidRPr="006602AE">
        <w:rPr>
          <w:rFonts w:ascii="Times New Roman CYR" w:eastAsiaTheme="minorHAnsi" w:hAnsi="Times New Roman CYR" w:cs="Times New Roman CYR"/>
          <w:bCs/>
          <w:sz w:val="28"/>
          <w:szCs w:val="28"/>
          <w:lang w:val="uk-UA" w:bidi="ar-SA"/>
        </w:rPr>
        <w:t>УДК 908(477.46)</w:t>
      </w:r>
    </w:p>
    <w:p w:rsidR="00BE3FCD" w:rsidRPr="006602AE" w:rsidRDefault="00BE3FCD" w:rsidP="00BE3FCD">
      <w:pPr>
        <w:tabs>
          <w:tab w:val="left" w:pos="567"/>
        </w:tabs>
        <w:autoSpaceDE w:val="0"/>
        <w:autoSpaceDN w:val="0"/>
        <w:adjustRightInd w:val="0"/>
        <w:spacing w:after="0" w:line="227" w:lineRule="exact"/>
        <w:rPr>
          <w:rFonts w:ascii="Times New Roman CYR" w:eastAsiaTheme="minorHAnsi" w:hAnsi="Times New Roman CYR" w:cs="Times New Roman CYR"/>
          <w:bCs/>
          <w:sz w:val="28"/>
          <w:szCs w:val="28"/>
          <w:lang w:val="uk-UA" w:bidi="ar-SA"/>
        </w:rPr>
      </w:pPr>
      <w:r w:rsidRPr="006602AE">
        <w:rPr>
          <w:rFonts w:ascii="Times New Roman CYR" w:eastAsiaTheme="minorHAnsi" w:hAnsi="Times New Roman CYR" w:cs="Times New Roman CYR"/>
          <w:bCs/>
          <w:sz w:val="28"/>
          <w:szCs w:val="28"/>
          <w:lang w:val="uk-UA" w:bidi="ar-SA"/>
        </w:rPr>
        <w:tab/>
        <w:t>Н20</w:t>
      </w:r>
    </w:p>
    <w:p w:rsidR="00BE3FCD" w:rsidRPr="006602AE" w:rsidRDefault="00BE3FCD" w:rsidP="00BE3FCD">
      <w:pPr>
        <w:pStyle w:val="a3"/>
        <w:spacing w:after="240"/>
        <w:rPr>
          <w:rFonts w:ascii="Times New Roman" w:hAnsi="Times New Roman" w:cs="Times New Roman"/>
          <w:sz w:val="28"/>
          <w:szCs w:val="28"/>
          <w:lang w:val="uk-UA"/>
        </w:rPr>
      </w:pPr>
      <w:r w:rsidRPr="006602AE">
        <w:rPr>
          <w:rFonts w:ascii="Times New Roman" w:hAnsi="Times New Roman" w:cs="Times New Roman"/>
          <w:sz w:val="28"/>
          <w:szCs w:val="28"/>
          <w:lang w:val="uk-UA"/>
        </w:rPr>
        <w:tab/>
        <w:t xml:space="preserve">Текстовий та ілюстративний матеріал розкриває славну історію Черкаського краю, висвітлює соціально-економічний та культурний розвиток </w:t>
      </w:r>
      <w:r w:rsidRPr="006602AE">
        <w:rPr>
          <w:rFonts w:ascii="Times New Roman" w:hAnsi="Times New Roman" w:cs="Times New Roman"/>
          <w:sz w:val="28"/>
          <w:szCs w:val="28"/>
          <w:lang w:val="uk-UA"/>
        </w:rPr>
        <w:lastRenderedPageBreak/>
        <w:t>області з часу її утворення, знайомить з туристичним потенціалом сучасної Черкащини.</w:t>
      </w:r>
    </w:p>
    <w:p w:rsidR="005B2252" w:rsidRPr="006602AE" w:rsidRDefault="005B2252" w:rsidP="005B2252">
      <w:pPr>
        <w:pStyle w:val="a3"/>
        <w:rPr>
          <w:rFonts w:ascii="Times New Roman" w:hAnsi="Times New Roman" w:cs="Times New Roman"/>
          <w:b/>
          <w:sz w:val="28"/>
          <w:szCs w:val="28"/>
          <w:lang w:val="uk-UA"/>
        </w:rPr>
      </w:pPr>
      <w:r w:rsidRPr="006602AE">
        <w:rPr>
          <w:rFonts w:ascii="Times New Roman" w:hAnsi="Times New Roman" w:cs="Times New Roman"/>
          <w:b/>
          <w:sz w:val="28"/>
          <w:szCs w:val="28"/>
          <w:lang w:val="uk-UA"/>
        </w:rPr>
        <w:t xml:space="preserve">Підготовка фахівців з хімічної технології та інженерії в світі рішень Болонського процесу, міжнар. наук.-метод. конф. (2004; Дніпропетровськ). </w:t>
      </w:r>
    </w:p>
    <w:p w:rsidR="005B2252" w:rsidRPr="006602AE" w:rsidRDefault="005B2252" w:rsidP="005B2252">
      <w:pPr>
        <w:pStyle w:val="a3"/>
        <w:rPr>
          <w:rFonts w:ascii="Times New Roman" w:hAnsi="Times New Roman" w:cs="Times New Roman"/>
          <w:sz w:val="28"/>
          <w:szCs w:val="28"/>
          <w:lang w:val="uk-UA"/>
        </w:rPr>
      </w:pPr>
      <w:r w:rsidRPr="006602AE">
        <w:rPr>
          <w:rFonts w:ascii="Times New Roman" w:hAnsi="Times New Roman" w:cs="Times New Roman"/>
          <w:b/>
          <w:sz w:val="28"/>
          <w:szCs w:val="28"/>
          <w:lang w:val="uk-UA"/>
        </w:rPr>
        <w:t>Підготовка фахівців з хімічної технології та інженерії в світі рішень Болонського процесу</w:t>
      </w:r>
      <w:r w:rsidRPr="006602AE">
        <w:rPr>
          <w:rFonts w:ascii="Times New Roman" w:hAnsi="Times New Roman" w:cs="Times New Roman"/>
          <w:sz w:val="28"/>
          <w:szCs w:val="28"/>
          <w:lang w:val="uk-UA"/>
        </w:rPr>
        <w:t xml:space="preserve"> [Текст] : міжнародна науково-методична конференція 19-20 квітня 2004 р. м. Дніпропетровськ : збірник праць учасників конференції / Український державний хіміко-технологічний університет. – Дніпропетровськ : [Б. в.], 2004. – 88 c.</w:t>
      </w:r>
    </w:p>
    <w:p w:rsidR="005B2252" w:rsidRPr="006602AE" w:rsidRDefault="005B2252" w:rsidP="005B2252">
      <w:pPr>
        <w:tabs>
          <w:tab w:val="left" w:pos="567"/>
        </w:tabs>
        <w:autoSpaceDE w:val="0"/>
        <w:autoSpaceDN w:val="0"/>
        <w:adjustRightInd w:val="0"/>
        <w:spacing w:after="0" w:line="227" w:lineRule="exact"/>
        <w:rPr>
          <w:rFonts w:ascii="Times New Roman CYR" w:eastAsiaTheme="minorHAnsi" w:hAnsi="Times New Roman CYR" w:cs="Times New Roman CYR"/>
          <w:bCs/>
          <w:sz w:val="28"/>
          <w:szCs w:val="28"/>
          <w:lang w:val="uk-UA" w:bidi="ar-SA"/>
        </w:rPr>
      </w:pPr>
      <w:r w:rsidRPr="006602AE">
        <w:rPr>
          <w:rFonts w:ascii="Times New Roman CYR" w:eastAsiaTheme="minorHAnsi" w:hAnsi="Times New Roman CYR" w:cs="Times New Roman CYR"/>
          <w:bCs/>
          <w:sz w:val="28"/>
          <w:szCs w:val="28"/>
          <w:lang w:val="uk-UA" w:bidi="ar-SA"/>
        </w:rPr>
        <w:t>УДК 378(063)</w:t>
      </w:r>
    </w:p>
    <w:p w:rsidR="005B2252" w:rsidRPr="006602AE" w:rsidRDefault="005B2252" w:rsidP="005B2252">
      <w:pPr>
        <w:tabs>
          <w:tab w:val="left" w:pos="567"/>
        </w:tabs>
        <w:autoSpaceDE w:val="0"/>
        <w:autoSpaceDN w:val="0"/>
        <w:adjustRightInd w:val="0"/>
        <w:spacing w:line="227" w:lineRule="exact"/>
        <w:rPr>
          <w:rFonts w:ascii="Times New Roman CYR" w:eastAsiaTheme="minorHAnsi" w:hAnsi="Times New Roman CYR" w:cs="Times New Roman CYR"/>
          <w:bCs/>
          <w:sz w:val="28"/>
          <w:szCs w:val="28"/>
          <w:lang w:val="uk-UA" w:bidi="ar-SA"/>
        </w:rPr>
      </w:pPr>
      <w:r w:rsidRPr="006602AE">
        <w:rPr>
          <w:rFonts w:ascii="Times New Roman CYR" w:eastAsiaTheme="minorHAnsi" w:hAnsi="Times New Roman CYR" w:cs="Times New Roman CYR"/>
          <w:bCs/>
          <w:sz w:val="28"/>
          <w:szCs w:val="28"/>
          <w:lang w:val="uk-UA" w:bidi="ar-SA"/>
        </w:rPr>
        <w:tab/>
        <w:t>П32</w:t>
      </w:r>
    </w:p>
    <w:p w:rsidR="00873516" w:rsidRPr="006602AE" w:rsidRDefault="00873516" w:rsidP="00873516">
      <w:pPr>
        <w:pStyle w:val="a3"/>
        <w:rPr>
          <w:rFonts w:ascii="Times New Roman" w:hAnsi="Times New Roman" w:cs="Times New Roman"/>
          <w:b/>
          <w:sz w:val="28"/>
          <w:szCs w:val="28"/>
          <w:lang w:val="uk-UA"/>
        </w:rPr>
      </w:pPr>
      <w:r w:rsidRPr="006602AE">
        <w:rPr>
          <w:rFonts w:ascii="Times New Roman" w:hAnsi="Times New Roman" w:cs="Times New Roman"/>
          <w:b/>
          <w:sz w:val="28"/>
          <w:szCs w:val="28"/>
          <w:lang w:val="uk-UA"/>
        </w:rPr>
        <w:t xml:space="preserve">Проблеми впровадження інформаційних технологій в економіці, міжнар. наук.-практ. конф. (V; 2004; Ірпінь). </w:t>
      </w:r>
    </w:p>
    <w:p w:rsidR="00873516" w:rsidRPr="006602AE" w:rsidRDefault="00873516" w:rsidP="00873516">
      <w:pPr>
        <w:pStyle w:val="a3"/>
        <w:rPr>
          <w:rFonts w:ascii="Times New Roman" w:hAnsi="Times New Roman" w:cs="Times New Roman"/>
          <w:sz w:val="28"/>
          <w:szCs w:val="28"/>
          <w:lang w:val="uk-UA"/>
        </w:rPr>
      </w:pPr>
      <w:r w:rsidRPr="006602AE">
        <w:rPr>
          <w:rFonts w:ascii="Times New Roman" w:hAnsi="Times New Roman" w:cs="Times New Roman"/>
          <w:b/>
          <w:sz w:val="28"/>
          <w:szCs w:val="28"/>
          <w:lang w:val="uk-UA"/>
        </w:rPr>
        <w:t>Проблеми впровадження інформаційних технологій в економіці</w:t>
      </w:r>
      <w:r w:rsidRPr="006602AE">
        <w:rPr>
          <w:rFonts w:ascii="Times New Roman" w:hAnsi="Times New Roman" w:cs="Times New Roman"/>
          <w:sz w:val="28"/>
          <w:szCs w:val="28"/>
          <w:lang w:val="uk-UA"/>
        </w:rPr>
        <w:t xml:space="preserve"> [Текст] : тези доповідей V міжнародної науково-практичної конференції : [м. Ірпінь, травень 2004 р.] / Держ. подат. адмін. України, Нац. акад. держ. подат. служби України. – Ірпінь : [Б. в.], 2004. – 583 c. – ISBN 966-337-009-2</w:t>
      </w:r>
    </w:p>
    <w:p w:rsidR="00873516" w:rsidRPr="006602AE" w:rsidRDefault="00873516" w:rsidP="00873516">
      <w:pPr>
        <w:tabs>
          <w:tab w:val="left" w:pos="567"/>
        </w:tabs>
        <w:autoSpaceDE w:val="0"/>
        <w:autoSpaceDN w:val="0"/>
        <w:adjustRightInd w:val="0"/>
        <w:spacing w:after="0" w:line="227" w:lineRule="exact"/>
        <w:rPr>
          <w:rFonts w:ascii="Times New Roman CYR" w:eastAsiaTheme="minorHAnsi" w:hAnsi="Times New Roman CYR" w:cs="Times New Roman CYR"/>
          <w:bCs/>
          <w:sz w:val="28"/>
          <w:szCs w:val="28"/>
          <w:lang w:val="uk-UA" w:bidi="ar-SA"/>
        </w:rPr>
      </w:pPr>
      <w:r w:rsidRPr="006602AE">
        <w:rPr>
          <w:rFonts w:ascii="Times New Roman CYR" w:eastAsiaTheme="minorHAnsi" w:hAnsi="Times New Roman CYR" w:cs="Times New Roman CYR"/>
          <w:bCs/>
          <w:sz w:val="28"/>
          <w:szCs w:val="28"/>
          <w:lang w:val="uk-UA" w:bidi="ar-SA"/>
        </w:rPr>
        <w:t>УДК 33(063)</w:t>
      </w:r>
    </w:p>
    <w:p w:rsidR="00873516" w:rsidRPr="006602AE" w:rsidRDefault="00873516" w:rsidP="00873516">
      <w:pPr>
        <w:tabs>
          <w:tab w:val="left" w:pos="567"/>
        </w:tabs>
        <w:autoSpaceDE w:val="0"/>
        <w:autoSpaceDN w:val="0"/>
        <w:adjustRightInd w:val="0"/>
        <w:spacing w:line="227" w:lineRule="exact"/>
        <w:rPr>
          <w:rFonts w:ascii="Times New Roman CYR" w:eastAsiaTheme="minorHAnsi" w:hAnsi="Times New Roman CYR" w:cs="Times New Roman CYR"/>
          <w:bCs/>
          <w:sz w:val="28"/>
          <w:szCs w:val="28"/>
          <w:lang w:val="uk-UA" w:bidi="ar-SA"/>
        </w:rPr>
      </w:pPr>
      <w:r w:rsidRPr="006602AE">
        <w:rPr>
          <w:rFonts w:ascii="Times New Roman CYR" w:eastAsiaTheme="minorHAnsi" w:hAnsi="Times New Roman CYR" w:cs="Times New Roman CYR"/>
          <w:bCs/>
          <w:sz w:val="28"/>
          <w:szCs w:val="28"/>
          <w:lang w:val="uk-UA" w:bidi="ar-SA"/>
        </w:rPr>
        <w:tab/>
        <w:t>П78</w:t>
      </w:r>
    </w:p>
    <w:p w:rsidR="006602AE" w:rsidRPr="006602AE" w:rsidRDefault="006602AE" w:rsidP="006602AE">
      <w:pPr>
        <w:pStyle w:val="a3"/>
        <w:rPr>
          <w:rFonts w:ascii="Times New Roman" w:hAnsi="Times New Roman" w:cs="Times New Roman"/>
          <w:b/>
          <w:sz w:val="28"/>
          <w:szCs w:val="28"/>
          <w:lang w:val="uk-UA"/>
        </w:rPr>
      </w:pPr>
      <w:r w:rsidRPr="006602AE">
        <w:rPr>
          <w:rFonts w:ascii="Times New Roman" w:hAnsi="Times New Roman" w:cs="Times New Roman"/>
          <w:b/>
          <w:sz w:val="28"/>
          <w:szCs w:val="28"/>
          <w:lang w:val="uk-UA"/>
        </w:rPr>
        <w:t>Сасько, Григорій Тихонович</w:t>
      </w:r>
    </w:p>
    <w:p w:rsidR="006602AE" w:rsidRPr="006602AE" w:rsidRDefault="006602AE" w:rsidP="006602AE">
      <w:pPr>
        <w:pStyle w:val="a3"/>
        <w:rPr>
          <w:rFonts w:ascii="Times New Roman" w:hAnsi="Times New Roman" w:cs="Times New Roman"/>
          <w:sz w:val="28"/>
          <w:szCs w:val="28"/>
          <w:lang w:val="uk-UA"/>
        </w:rPr>
      </w:pPr>
      <w:r w:rsidRPr="006602AE">
        <w:rPr>
          <w:rFonts w:ascii="Times New Roman" w:hAnsi="Times New Roman" w:cs="Times New Roman"/>
          <w:b/>
          <w:sz w:val="28"/>
          <w:szCs w:val="28"/>
          <w:lang w:val="uk-UA"/>
        </w:rPr>
        <w:t>Вимріяний сад</w:t>
      </w:r>
      <w:r w:rsidRPr="006602AE">
        <w:rPr>
          <w:rFonts w:ascii="Times New Roman" w:hAnsi="Times New Roman" w:cs="Times New Roman"/>
          <w:sz w:val="28"/>
          <w:szCs w:val="28"/>
          <w:lang w:val="uk-UA"/>
        </w:rPr>
        <w:t xml:space="preserve"> [Текст] / Григорій Сасько. – Черкаси : Вертикаль, 2011. – </w:t>
      </w:r>
    </w:p>
    <w:p w:rsidR="006602AE" w:rsidRPr="006602AE" w:rsidRDefault="006602AE" w:rsidP="006602AE">
      <w:pPr>
        <w:pStyle w:val="a3"/>
        <w:rPr>
          <w:rFonts w:ascii="Times New Roman" w:hAnsi="Times New Roman" w:cs="Times New Roman"/>
          <w:sz w:val="28"/>
          <w:szCs w:val="28"/>
          <w:lang w:val="uk-UA"/>
        </w:rPr>
      </w:pPr>
      <w:r w:rsidRPr="006602AE">
        <w:rPr>
          <w:rFonts w:ascii="Times New Roman" w:hAnsi="Times New Roman" w:cs="Times New Roman"/>
          <w:sz w:val="28"/>
          <w:szCs w:val="28"/>
          <w:lang w:val="uk-UA"/>
        </w:rPr>
        <w:t>128 c. – ISBN 978-966-2256-41-3</w:t>
      </w:r>
    </w:p>
    <w:p w:rsidR="006602AE" w:rsidRPr="006602AE" w:rsidRDefault="006602AE" w:rsidP="006602AE">
      <w:pPr>
        <w:tabs>
          <w:tab w:val="left" w:pos="567"/>
        </w:tabs>
        <w:autoSpaceDE w:val="0"/>
        <w:autoSpaceDN w:val="0"/>
        <w:adjustRightInd w:val="0"/>
        <w:spacing w:after="0" w:line="227" w:lineRule="exact"/>
        <w:rPr>
          <w:rFonts w:ascii="Times New Roman CYR" w:eastAsiaTheme="minorHAnsi" w:hAnsi="Times New Roman CYR" w:cs="Times New Roman CYR"/>
          <w:bCs/>
          <w:sz w:val="28"/>
          <w:szCs w:val="28"/>
          <w:lang w:val="uk-UA" w:bidi="ar-SA"/>
        </w:rPr>
      </w:pPr>
      <w:r w:rsidRPr="006602AE">
        <w:rPr>
          <w:rFonts w:ascii="Times New Roman CYR" w:eastAsiaTheme="minorHAnsi" w:hAnsi="Times New Roman CYR" w:cs="Times New Roman CYR"/>
          <w:bCs/>
          <w:sz w:val="28"/>
          <w:szCs w:val="28"/>
          <w:lang w:val="uk-UA" w:bidi="ar-SA"/>
        </w:rPr>
        <w:t>УДК 908(477.46)</w:t>
      </w:r>
    </w:p>
    <w:p w:rsidR="006602AE" w:rsidRPr="006602AE" w:rsidRDefault="006602AE" w:rsidP="006602AE">
      <w:pPr>
        <w:tabs>
          <w:tab w:val="left" w:pos="567"/>
        </w:tabs>
        <w:autoSpaceDE w:val="0"/>
        <w:autoSpaceDN w:val="0"/>
        <w:adjustRightInd w:val="0"/>
        <w:spacing w:line="227" w:lineRule="exact"/>
        <w:rPr>
          <w:rFonts w:ascii="Times New Roman CYR" w:eastAsiaTheme="minorHAnsi" w:hAnsi="Times New Roman CYR" w:cs="Times New Roman CYR"/>
          <w:bCs/>
          <w:sz w:val="28"/>
          <w:szCs w:val="28"/>
          <w:lang w:val="uk-UA" w:bidi="ar-SA"/>
        </w:rPr>
      </w:pPr>
      <w:r w:rsidRPr="006602AE">
        <w:rPr>
          <w:rFonts w:ascii="Times New Roman CYR" w:eastAsiaTheme="minorHAnsi" w:hAnsi="Times New Roman CYR" w:cs="Times New Roman CYR"/>
          <w:bCs/>
          <w:sz w:val="28"/>
          <w:szCs w:val="28"/>
          <w:lang w:val="uk-UA" w:bidi="ar-SA"/>
        </w:rPr>
        <w:tab/>
        <w:t>С20</w:t>
      </w:r>
    </w:p>
    <w:p w:rsidR="00CA4153" w:rsidRPr="006602AE" w:rsidRDefault="00CA4153" w:rsidP="00BE3FCD">
      <w:pPr>
        <w:pStyle w:val="a3"/>
        <w:rPr>
          <w:rFonts w:ascii="Times New Roman" w:hAnsi="Times New Roman" w:cs="Times New Roman"/>
          <w:sz w:val="28"/>
          <w:szCs w:val="28"/>
          <w:lang w:val="uk-UA"/>
        </w:rPr>
      </w:pPr>
      <w:r w:rsidRPr="006602AE">
        <w:rPr>
          <w:rFonts w:ascii="Times New Roman" w:hAnsi="Times New Roman" w:cs="Times New Roman"/>
          <w:b/>
          <w:sz w:val="28"/>
          <w:szCs w:val="28"/>
          <w:lang w:val="uk-UA"/>
        </w:rPr>
        <w:t>Стійкий розвиток ресурсного потенціалу регіональних комплексів</w:t>
      </w:r>
      <w:r w:rsidRPr="006602AE">
        <w:rPr>
          <w:rFonts w:ascii="Times New Roman" w:hAnsi="Times New Roman" w:cs="Times New Roman"/>
          <w:sz w:val="28"/>
          <w:szCs w:val="28"/>
          <w:lang w:val="uk-UA"/>
        </w:rPr>
        <w:t xml:space="preserve"> [Текст] : монографія / О. В. Коломицева, Н. В. Васюк, Т. Г. Вяткіна, </w:t>
      </w:r>
    </w:p>
    <w:p w:rsidR="00CA4153" w:rsidRPr="006602AE" w:rsidRDefault="00CA4153" w:rsidP="00BE3FCD">
      <w:pPr>
        <w:pStyle w:val="a3"/>
        <w:rPr>
          <w:rFonts w:ascii="Times New Roman" w:hAnsi="Times New Roman" w:cs="Times New Roman"/>
          <w:sz w:val="28"/>
          <w:szCs w:val="28"/>
          <w:lang w:val="uk-UA"/>
        </w:rPr>
      </w:pPr>
      <w:r w:rsidRPr="006602AE">
        <w:rPr>
          <w:rFonts w:ascii="Times New Roman" w:hAnsi="Times New Roman" w:cs="Times New Roman"/>
          <w:sz w:val="28"/>
          <w:szCs w:val="28"/>
          <w:lang w:val="uk-UA"/>
        </w:rPr>
        <w:t>П. С. Вяткін ; за ред. Ю. Г. Леги ; М-во освіти і науки України, Черкас. держ. технол. ун-т, Приват. ВНЗ "Європ. ун-т". – Черкаси : Брама-Україна, 2014. – 226 c. – ISBN 978-966-453-135-8</w:t>
      </w:r>
    </w:p>
    <w:p w:rsidR="00C2058B" w:rsidRPr="006602AE" w:rsidRDefault="00C2058B" w:rsidP="00C2058B">
      <w:pPr>
        <w:tabs>
          <w:tab w:val="left" w:pos="567"/>
        </w:tabs>
        <w:autoSpaceDE w:val="0"/>
        <w:autoSpaceDN w:val="0"/>
        <w:adjustRightInd w:val="0"/>
        <w:spacing w:after="0" w:line="227" w:lineRule="exact"/>
        <w:rPr>
          <w:rFonts w:ascii="Times New Roman CYR" w:eastAsiaTheme="minorHAnsi" w:hAnsi="Times New Roman CYR" w:cs="Times New Roman CYR"/>
          <w:bCs/>
          <w:sz w:val="28"/>
          <w:szCs w:val="28"/>
          <w:lang w:val="uk-UA" w:bidi="ar-SA"/>
        </w:rPr>
      </w:pPr>
      <w:r w:rsidRPr="006602AE">
        <w:rPr>
          <w:rFonts w:ascii="Times New Roman CYR" w:eastAsiaTheme="minorHAnsi" w:hAnsi="Times New Roman CYR" w:cs="Times New Roman CYR"/>
          <w:bCs/>
          <w:sz w:val="28"/>
          <w:szCs w:val="28"/>
          <w:lang w:val="uk-UA" w:bidi="ar-SA"/>
        </w:rPr>
        <w:t>УДК 332.1</w:t>
      </w:r>
    </w:p>
    <w:p w:rsidR="00C2058B" w:rsidRPr="006602AE" w:rsidRDefault="00C2058B" w:rsidP="00C2058B">
      <w:pPr>
        <w:tabs>
          <w:tab w:val="left" w:pos="567"/>
        </w:tabs>
        <w:autoSpaceDE w:val="0"/>
        <w:autoSpaceDN w:val="0"/>
        <w:adjustRightInd w:val="0"/>
        <w:spacing w:after="0" w:line="227" w:lineRule="exact"/>
        <w:rPr>
          <w:rFonts w:ascii="Times New Roman CYR" w:eastAsiaTheme="minorHAnsi" w:hAnsi="Times New Roman CYR" w:cs="Times New Roman CYR"/>
          <w:bCs/>
          <w:sz w:val="28"/>
          <w:szCs w:val="28"/>
          <w:lang w:val="uk-UA" w:bidi="ar-SA"/>
        </w:rPr>
      </w:pPr>
      <w:r w:rsidRPr="006602AE">
        <w:rPr>
          <w:rFonts w:ascii="Times New Roman CYR" w:eastAsiaTheme="minorHAnsi" w:hAnsi="Times New Roman CYR" w:cs="Times New Roman CYR"/>
          <w:bCs/>
          <w:sz w:val="28"/>
          <w:szCs w:val="28"/>
          <w:lang w:val="uk-UA" w:bidi="ar-SA"/>
        </w:rPr>
        <w:tab/>
        <w:t>С80</w:t>
      </w:r>
    </w:p>
    <w:p w:rsidR="00C2058B" w:rsidRPr="006602AE" w:rsidRDefault="00C2058B" w:rsidP="00C2058B">
      <w:pPr>
        <w:pStyle w:val="a3"/>
        <w:spacing w:after="240"/>
        <w:rPr>
          <w:rFonts w:ascii="Times New Roman" w:hAnsi="Times New Roman" w:cs="Times New Roman"/>
          <w:sz w:val="28"/>
          <w:szCs w:val="28"/>
          <w:lang w:val="uk-UA"/>
        </w:rPr>
      </w:pPr>
      <w:r w:rsidRPr="006602AE">
        <w:rPr>
          <w:rFonts w:ascii="Times New Roman" w:hAnsi="Times New Roman" w:cs="Times New Roman"/>
          <w:sz w:val="28"/>
          <w:szCs w:val="28"/>
          <w:lang w:val="uk-UA"/>
        </w:rPr>
        <w:tab/>
        <w:t>Розглянуто теоретичні та методичні засади забезпечення стійкого розвитку ресурсного потенціалу регіональних комплексів. На прикладі машинобудівних підприємств Черкаського регіону виявлено та систематизовано чинники, що впливають на стійкий розвиток підприємств. Розглянуті методологія, моделі та механізм оцінки ефективності стратегічного управління ресурсним потенціалом сільськогосподарських підприємств. Запропоновані пріоритетні заходи щодо реалізації програми стійкого розвитку підприємств машинобудування.</w:t>
      </w:r>
    </w:p>
    <w:p w:rsidR="00D8156F" w:rsidRDefault="00D8156F" w:rsidP="007C67DD">
      <w:pPr>
        <w:pStyle w:val="a3"/>
        <w:rPr>
          <w:rFonts w:ascii="Times New Roman" w:hAnsi="Times New Roman" w:cs="Times New Roman"/>
          <w:b/>
          <w:sz w:val="28"/>
          <w:szCs w:val="28"/>
          <w:lang w:val="uk-UA"/>
        </w:rPr>
      </w:pPr>
    </w:p>
    <w:p w:rsidR="00D8156F" w:rsidRDefault="00D8156F" w:rsidP="007C67DD">
      <w:pPr>
        <w:pStyle w:val="a3"/>
        <w:rPr>
          <w:rFonts w:ascii="Times New Roman" w:hAnsi="Times New Roman" w:cs="Times New Roman"/>
          <w:b/>
          <w:sz w:val="28"/>
          <w:szCs w:val="28"/>
          <w:lang w:val="uk-UA"/>
        </w:rPr>
      </w:pPr>
    </w:p>
    <w:p w:rsidR="007C67DD" w:rsidRPr="006602AE" w:rsidRDefault="007C67DD" w:rsidP="007C67DD">
      <w:pPr>
        <w:pStyle w:val="a3"/>
        <w:rPr>
          <w:rFonts w:ascii="Times New Roman" w:hAnsi="Times New Roman" w:cs="Times New Roman"/>
          <w:sz w:val="28"/>
          <w:szCs w:val="28"/>
          <w:lang w:val="uk-UA"/>
        </w:rPr>
      </w:pPr>
      <w:r w:rsidRPr="006602AE">
        <w:rPr>
          <w:rFonts w:ascii="Times New Roman" w:hAnsi="Times New Roman" w:cs="Times New Roman"/>
          <w:b/>
          <w:sz w:val="28"/>
          <w:szCs w:val="28"/>
          <w:lang w:val="uk-UA"/>
        </w:rPr>
        <w:lastRenderedPageBreak/>
        <w:t>Східноєвропейський університет: вчора, сьогодні, завтра</w:t>
      </w:r>
      <w:r w:rsidRPr="006602AE">
        <w:rPr>
          <w:rFonts w:ascii="Times New Roman" w:hAnsi="Times New Roman" w:cs="Times New Roman"/>
          <w:sz w:val="28"/>
          <w:szCs w:val="28"/>
          <w:lang w:val="uk-UA"/>
        </w:rPr>
        <w:t xml:space="preserve"> [Текст] =  East Eruropean University: yesterday, today, tomorrow : ХХ років : фотоальбом : документально-художнє видання / Р. А. Аблязов, Н. Л. Казарінова, </w:t>
      </w:r>
    </w:p>
    <w:p w:rsidR="007C67DD" w:rsidRPr="006602AE" w:rsidRDefault="007C67DD" w:rsidP="007C67DD">
      <w:pPr>
        <w:pStyle w:val="a3"/>
        <w:rPr>
          <w:rFonts w:ascii="Times New Roman" w:hAnsi="Times New Roman" w:cs="Times New Roman"/>
          <w:sz w:val="28"/>
          <w:szCs w:val="28"/>
          <w:lang w:val="uk-UA"/>
        </w:rPr>
      </w:pPr>
      <w:r w:rsidRPr="006602AE">
        <w:rPr>
          <w:rFonts w:ascii="Times New Roman" w:hAnsi="Times New Roman" w:cs="Times New Roman"/>
          <w:sz w:val="28"/>
          <w:szCs w:val="28"/>
          <w:lang w:val="uk-UA"/>
        </w:rPr>
        <w:t>П. І. Гаман та ін. ; за заг. ред. Р. А. Аблязова, Н. Л. Казарінової. – Черкаси : РВВ СУЕМ, 2012. – 161 c. : іл. – Текст парал. укр., англ</w:t>
      </w:r>
    </w:p>
    <w:p w:rsidR="007C67DD" w:rsidRPr="006602AE" w:rsidRDefault="007C67DD" w:rsidP="007C67DD">
      <w:pPr>
        <w:tabs>
          <w:tab w:val="left" w:pos="567"/>
        </w:tabs>
        <w:autoSpaceDE w:val="0"/>
        <w:autoSpaceDN w:val="0"/>
        <w:adjustRightInd w:val="0"/>
        <w:spacing w:after="0" w:line="227" w:lineRule="exact"/>
        <w:rPr>
          <w:rFonts w:ascii="Times New Roman CYR" w:eastAsiaTheme="minorHAnsi" w:hAnsi="Times New Roman CYR" w:cs="Times New Roman CYR"/>
          <w:bCs/>
          <w:sz w:val="28"/>
          <w:szCs w:val="28"/>
          <w:lang w:val="uk-UA" w:bidi="ar-SA"/>
        </w:rPr>
      </w:pPr>
      <w:r w:rsidRPr="006602AE">
        <w:rPr>
          <w:rFonts w:ascii="Times New Roman CYR" w:eastAsiaTheme="minorHAnsi" w:hAnsi="Times New Roman CYR" w:cs="Times New Roman CYR"/>
          <w:bCs/>
          <w:sz w:val="28"/>
          <w:szCs w:val="28"/>
          <w:lang w:val="uk-UA" w:bidi="ar-SA"/>
        </w:rPr>
        <w:t>УДК 378</w:t>
      </w:r>
    </w:p>
    <w:p w:rsidR="007C67DD" w:rsidRPr="006602AE" w:rsidRDefault="007C67DD" w:rsidP="007C67DD">
      <w:pPr>
        <w:tabs>
          <w:tab w:val="left" w:pos="567"/>
        </w:tabs>
        <w:autoSpaceDE w:val="0"/>
        <w:autoSpaceDN w:val="0"/>
        <w:adjustRightInd w:val="0"/>
        <w:spacing w:line="227" w:lineRule="exact"/>
        <w:rPr>
          <w:rFonts w:ascii="Times New Roman CYR" w:eastAsiaTheme="minorHAnsi" w:hAnsi="Times New Roman CYR" w:cs="Times New Roman CYR"/>
          <w:bCs/>
          <w:sz w:val="28"/>
          <w:szCs w:val="28"/>
          <w:lang w:val="uk-UA" w:bidi="ar-SA"/>
        </w:rPr>
      </w:pPr>
      <w:r w:rsidRPr="006602AE">
        <w:rPr>
          <w:rFonts w:ascii="Times New Roman CYR" w:eastAsiaTheme="minorHAnsi" w:hAnsi="Times New Roman CYR" w:cs="Times New Roman CYR"/>
          <w:bCs/>
          <w:sz w:val="28"/>
          <w:szCs w:val="28"/>
          <w:lang w:val="uk-UA" w:bidi="ar-SA"/>
        </w:rPr>
        <w:tab/>
        <w:t>С92</w:t>
      </w:r>
    </w:p>
    <w:p w:rsidR="00BE3FCD" w:rsidRPr="006602AE" w:rsidRDefault="00BE3FCD" w:rsidP="00BE3FCD">
      <w:pPr>
        <w:pStyle w:val="a3"/>
        <w:rPr>
          <w:rFonts w:ascii="Times New Roman" w:hAnsi="Times New Roman" w:cs="Times New Roman"/>
          <w:sz w:val="28"/>
          <w:szCs w:val="28"/>
          <w:lang w:val="uk-UA"/>
        </w:rPr>
      </w:pPr>
      <w:r w:rsidRPr="006602AE">
        <w:rPr>
          <w:rFonts w:ascii="Times New Roman" w:hAnsi="Times New Roman" w:cs="Times New Roman"/>
          <w:b/>
          <w:sz w:val="28"/>
          <w:szCs w:val="28"/>
          <w:lang w:val="uk-UA"/>
        </w:rPr>
        <w:t>Україна. Епоха. Постаті</w:t>
      </w:r>
      <w:r w:rsidRPr="006602AE">
        <w:rPr>
          <w:rFonts w:ascii="Times New Roman" w:hAnsi="Times New Roman" w:cs="Times New Roman"/>
          <w:sz w:val="28"/>
          <w:szCs w:val="28"/>
          <w:lang w:val="uk-UA"/>
        </w:rPr>
        <w:t xml:space="preserve"> [Текст] : [біографічний довідник] / [упоряд. </w:t>
      </w:r>
    </w:p>
    <w:p w:rsidR="00BE3FCD" w:rsidRPr="006602AE" w:rsidRDefault="00BE3FCD" w:rsidP="00BE3FCD">
      <w:pPr>
        <w:pStyle w:val="a3"/>
        <w:rPr>
          <w:rFonts w:ascii="Times New Roman" w:hAnsi="Times New Roman" w:cs="Times New Roman"/>
          <w:sz w:val="28"/>
          <w:szCs w:val="28"/>
          <w:lang w:val="uk-UA"/>
        </w:rPr>
      </w:pPr>
      <w:r w:rsidRPr="006602AE">
        <w:rPr>
          <w:rFonts w:ascii="Times New Roman" w:hAnsi="Times New Roman" w:cs="Times New Roman"/>
          <w:sz w:val="28"/>
          <w:szCs w:val="28"/>
          <w:lang w:val="uk-UA"/>
        </w:rPr>
        <w:t>В. М. Ведмідський]. – Київ : Україна, 2005. – 480 c. – ISBN 966-8805-01-1</w:t>
      </w:r>
    </w:p>
    <w:p w:rsidR="00BE3FCD" w:rsidRPr="006602AE" w:rsidRDefault="00BE3FCD" w:rsidP="00BE3FCD">
      <w:pPr>
        <w:tabs>
          <w:tab w:val="left" w:pos="567"/>
        </w:tabs>
        <w:autoSpaceDE w:val="0"/>
        <w:autoSpaceDN w:val="0"/>
        <w:adjustRightInd w:val="0"/>
        <w:spacing w:after="0" w:line="227" w:lineRule="exact"/>
        <w:rPr>
          <w:rFonts w:ascii="Times New Roman CYR" w:eastAsiaTheme="minorHAnsi" w:hAnsi="Times New Roman CYR" w:cs="Times New Roman CYR"/>
          <w:bCs/>
          <w:sz w:val="28"/>
          <w:szCs w:val="28"/>
          <w:lang w:val="uk-UA" w:bidi="ar-SA"/>
        </w:rPr>
      </w:pPr>
      <w:r w:rsidRPr="006602AE">
        <w:rPr>
          <w:rFonts w:ascii="Times New Roman CYR" w:eastAsiaTheme="minorHAnsi" w:hAnsi="Times New Roman CYR" w:cs="Times New Roman CYR"/>
          <w:bCs/>
          <w:sz w:val="28"/>
          <w:szCs w:val="28"/>
          <w:lang w:val="uk-UA" w:bidi="ar-SA"/>
        </w:rPr>
        <w:t>УДК 929</w:t>
      </w:r>
    </w:p>
    <w:p w:rsidR="00BE3FCD" w:rsidRPr="006602AE" w:rsidRDefault="00BE3FCD" w:rsidP="00BE3FCD">
      <w:pPr>
        <w:tabs>
          <w:tab w:val="left" w:pos="567"/>
        </w:tabs>
        <w:autoSpaceDE w:val="0"/>
        <w:autoSpaceDN w:val="0"/>
        <w:adjustRightInd w:val="0"/>
        <w:spacing w:after="0" w:line="227" w:lineRule="exact"/>
        <w:rPr>
          <w:rFonts w:ascii="Times New Roman CYR" w:eastAsiaTheme="minorHAnsi" w:hAnsi="Times New Roman CYR" w:cs="Times New Roman CYR"/>
          <w:bCs/>
          <w:sz w:val="28"/>
          <w:szCs w:val="28"/>
          <w:lang w:val="uk-UA" w:bidi="ar-SA"/>
        </w:rPr>
      </w:pPr>
      <w:r w:rsidRPr="006602AE">
        <w:rPr>
          <w:rFonts w:ascii="Times New Roman CYR" w:eastAsiaTheme="minorHAnsi" w:hAnsi="Times New Roman CYR" w:cs="Times New Roman CYR"/>
          <w:bCs/>
          <w:sz w:val="28"/>
          <w:szCs w:val="28"/>
          <w:lang w:val="uk-UA" w:bidi="ar-SA"/>
        </w:rPr>
        <w:tab/>
        <w:t>У45</w:t>
      </w:r>
    </w:p>
    <w:p w:rsidR="00BE3FCD" w:rsidRPr="006602AE" w:rsidRDefault="00BE3FCD" w:rsidP="00BE3FCD">
      <w:pPr>
        <w:pStyle w:val="a3"/>
        <w:spacing w:after="240"/>
        <w:rPr>
          <w:rFonts w:ascii="Times New Roman" w:hAnsi="Times New Roman" w:cs="Times New Roman"/>
          <w:sz w:val="28"/>
          <w:szCs w:val="28"/>
          <w:lang w:val="uk-UA"/>
        </w:rPr>
      </w:pPr>
      <w:r w:rsidRPr="006602AE">
        <w:rPr>
          <w:rFonts w:ascii="Times New Roman" w:hAnsi="Times New Roman" w:cs="Times New Roman"/>
          <w:sz w:val="28"/>
          <w:szCs w:val="28"/>
          <w:lang w:val="uk-UA"/>
        </w:rPr>
        <w:tab/>
        <w:t>Видання являє собою біографічний довідник провідних українських діячів усіх рівнів структури нашого суспільства.</w:t>
      </w:r>
    </w:p>
    <w:p w:rsidR="007C67DD" w:rsidRPr="006602AE" w:rsidRDefault="00BE3FCD" w:rsidP="00BE3FCD">
      <w:pPr>
        <w:pStyle w:val="a3"/>
        <w:rPr>
          <w:rFonts w:ascii="Times New Roman" w:hAnsi="Times New Roman" w:cs="Times New Roman"/>
          <w:sz w:val="28"/>
          <w:szCs w:val="28"/>
          <w:lang w:val="uk-UA"/>
        </w:rPr>
      </w:pPr>
      <w:r w:rsidRPr="006602AE">
        <w:rPr>
          <w:rFonts w:ascii="Times New Roman" w:hAnsi="Times New Roman" w:cs="Times New Roman"/>
          <w:b/>
          <w:sz w:val="28"/>
          <w:szCs w:val="28"/>
          <w:lang w:val="uk-UA"/>
        </w:rPr>
        <w:t>Хто ёсць хто ў Беларускім дзяржаўным тэхналагічным універсітэце</w:t>
      </w:r>
      <w:r w:rsidRPr="006602AE">
        <w:rPr>
          <w:rFonts w:ascii="Times New Roman" w:hAnsi="Times New Roman" w:cs="Times New Roman"/>
          <w:sz w:val="28"/>
          <w:szCs w:val="28"/>
          <w:lang w:val="uk-UA"/>
        </w:rPr>
        <w:t xml:space="preserve"> [Тэкст] = Who is Who at Belarusian State Technological University : [доведнік] </w:t>
      </w:r>
    </w:p>
    <w:p w:rsidR="00BE3FCD" w:rsidRPr="006602AE" w:rsidRDefault="00BE3FCD" w:rsidP="00BE3FCD">
      <w:pPr>
        <w:pStyle w:val="a3"/>
        <w:rPr>
          <w:rFonts w:ascii="Times New Roman" w:hAnsi="Times New Roman" w:cs="Times New Roman"/>
          <w:sz w:val="28"/>
          <w:szCs w:val="28"/>
          <w:lang w:val="uk-UA"/>
        </w:rPr>
      </w:pPr>
      <w:r w:rsidRPr="006602AE">
        <w:rPr>
          <w:rFonts w:ascii="Times New Roman" w:hAnsi="Times New Roman" w:cs="Times New Roman"/>
          <w:sz w:val="28"/>
          <w:szCs w:val="28"/>
          <w:lang w:val="uk-UA"/>
        </w:rPr>
        <w:t>/ [склад.: І. М. Жарскі, А. Б. Дармешкін]. – [даведачнае выданне]. – Мінск : БДТУ, 2010. – 188 c. : іл. – На беларус., англ.– ISBN 978-985-434-999-2</w:t>
      </w:r>
    </w:p>
    <w:p w:rsidR="007C67DD" w:rsidRPr="006602AE" w:rsidRDefault="007C67DD" w:rsidP="007C67DD">
      <w:pPr>
        <w:tabs>
          <w:tab w:val="left" w:pos="567"/>
        </w:tabs>
        <w:autoSpaceDE w:val="0"/>
        <w:autoSpaceDN w:val="0"/>
        <w:adjustRightInd w:val="0"/>
        <w:spacing w:after="0" w:line="227" w:lineRule="exact"/>
        <w:rPr>
          <w:rFonts w:ascii="Times New Roman CYR" w:eastAsiaTheme="minorHAnsi" w:hAnsi="Times New Roman CYR" w:cs="Times New Roman CYR"/>
          <w:bCs/>
          <w:sz w:val="28"/>
          <w:szCs w:val="28"/>
          <w:lang w:val="uk-UA" w:bidi="ar-SA"/>
        </w:rPr>
      </w:pPr>
      <w:r w:rsidRPr="006602AE">
        <w:rPr>
          <w:rFonts w:ascii="Times New Roman CYR" w:eastAsiaTheme="minorHAnsi" w:hAnsi="Times New Roman CYR" w:cs="Times New Roman CYR"/>
          <w:bCs/>
          <w:sz w:val="28"/>
          <w:szCs w:val="28"/>
          <w:lang w:val="uk-UA" w:bidi="ar-SA"/>
        </w:rPr>
        <w:t>УДК 378=161.3</w:t>
      </w:r>
    </w:p>
    <w:p w:rsidR="007C67DD" w:rsidRPr="006602AE" w:rsidRDefault="007C67DD" w:rsidP="006602AE">
      <w:pPr>
        <w:pStyle w:val="a3"/>
        <w:spacing w:after="240"/>
        <w:rPr>
          <w:rFonts w:ascii="Times New Roman CYR" w:hAnsi="Times New Roman CYR" w:cs="Times New Roman CYR"/>
          <w:bCs/>
          <w:sz w:val="28"/>
          <w:szCs w:val="28"/>
          <w:lang w:val="uk-UA"/>
        </w:rPr>
      </w:pPr>
      <w:r w:rsidRPr="006602AE">
        <w:rPr>
          <w:rFonts w:ascii="Times New Roman CYR" w:hAnsi="Times New Roman CYR" w:cs="Times New Roman CYR"/>
          <w:bCs/>
          <w:sz w:val="28"/>
          <w:szCs w:val="28"/>
          <w:lang w:val="uk-UA"/>
        </w:rPr>
        <w:tab/>
        <w:t>Х-97</w:t>
      </w:r>
    </w:p>
    <w:p w:rsidR="007C67DD" w:rsidRPr="006602AE" w:rsidRDefault="006602AE" w:rsidP="007C67DD">
      <w:pPr>
        <w:pStyle w:val="a3"/>
        <w:rPr>
          <w:rFonts w:ascii="Times New Roman" w:hAnsi="Times New Roman" w:cs="Times New Roman"/>
          <w:sz w:val="28"/>
          <w:szCs w:val="28"/>
          <w:lang w:val="uk-UA"/>
        </w:rPr>
      </w:pPr>
      <w:r w:rsidRPr="006602AE">
        <w:rPr>
          <w:rFonts w:ascii="Times New Roman" w:hAnsi="Times New Roman"/>
          <w:b/>
          <w:bCs/>
          <w:sz w:val="24"/>
          <w:szCs w:val="24"/>
          <w:lang w:val="uk-UA"/>
        </w:rPr>
        <w:t>"</w:t>
      </w:r>
      <w:r w:rsidRPr="006602AE">
        <w:rPr>
          <w:rFonts w:ascii="Times New Roman" w:hAnsi="Times New Roman" w:cs="Times New Roman"/>
          <w:b/>
          <w:bCs/>
          <w:sz w:val="28"/>
          <w:szCs w:val="28"/>
          <w:lang w:val="uk-UA"/>
        </w:rPr>
        <w:t>...</w:t>
      </w:r>
      <w:r w:rsidRPr="006602AE">
        <w:rPr>
          <w:rFonts w:ascii="Times New Roman" w:hAnsi="Times New Roman" w:cs="Times New Roman"/>
          <w:b/>
          <w:sz w:val="28"/>
          <w:szCs w:val="28"/>
          <w:lang w:val="uk-UA"/>
        </w:rPr>
        <w:t>Як людям дав я Кобзаря..."</w:t>
      </w:r>
      <w:r w:rsidRPr="006602AE">
        <w:rPr>
          <w:rFonts w:ascii="Times New Roman" w:hAnsi="Times New Roman" w:cs="Times New Roman"/>
          <w:sz w:val="28"/>
          <w:szCs w:val="28"/>
          <w:lang w:val="uk-UA"/>
        </w:rPr>
        <w:t xml:space="preserve"> [Текст] : [збірка до літературно-художної Шевченкіани до 200-річчя від дня народження Т. Г. Шевченка] : літературно-художнє видання / авт.-упоряд. М. Л. Новицький ; ред.</w:t>
      </w:r>
      <w:r w:rsidR="00D8156F">
        <w:rPr>
          <w:rFonts w:ascii="Times New Roman" w:hAnsi="Times New Roman" w:cs="Times New Roman"/>
          <w:sz w:val="28"/>
          <w:szCs w:val="28"/>
          <w:lang w:val="uk-UA"/>
        </w:rPr>
        <w:t xml:space="preserve"> </w:t>
      </w:r>
      <w:r w:rsidRPr="006602AE">
        <w:rPr>
          <w:rFonts w:ascii="Times New Roman" w:hAnsi="Times New Roman" w:cs="Times New Roman"/>
          <w:sz w:val="28"/>
          <w:szCs w:val="28"/>
          <w:lang w:val="uk-UA"/>
        </w:rPr>
        <w:t>кол.: Микола Бушин, Микола Жулинський, Василь Дмитренко та ін.– [Черкаси] : [Сумська О. А.], 2014. – 200 c. – Присвячується 200-річчю з Дня народження Тараса Шевченка</w:t>
      </w:r>
    </w:p>
    <w:p w:rsidR="006602AE" w:rsidRPr="006602AE" w:rsidRDefault="006602AE" w:rsidP="006602AE">
      <w:pPr>
        <w:tabs>
          <w:tab w:val="left" w:pos="567"/>
        </w:tabs>
        <w:autoSpaceDE w:val="0"/>
        <w:autoSpaceDN w:val="0"/>
        <w:adjustRightInd w:val="0"/>
        <w:spacing w:after="0" w:line="227" w:lineRule="exact"/>
        <w:rPr>
          <w:rFonts w:ascii="Times New Roman CYR" w:eastAsiaTheme="minorHAnsi" w:hAnsi="Times New Roman CYR" w:cs="Times New Roman CYR"/>
          <w:bCs/>
          <w:sz w:val="28"/>
          <w:szCs w:val="28"/>
          <w:lang w:val="uk-UA" w:bidi="ar-SA"/>
        </w:rPr>
      </w:pPr>
      <w:r w:rsidRPr="006602AE">
        <w:rPr>
          <w:rFonts w:ascii="Times New Roman CYR" w:eastAsiaTheme="minorHAnsi" w:hAnsi="Times New Roman CYR" w:cs="Times New Roman CYR"/>
          <w:bCs/>
          <w:sz w:val="28"/>
          <w:szCs w:val="28"/>
          <w:lang w:val="uk-UA" w:bidi="ar-SA"/>
        </w:rPr>
        <w:t>УДК 82.0(477)</w:t>
      </w:r>
    </w:p>
    <w:p w:rsidR="006602AE" w:rsidRPr="006602AE" w:rsidRDefault="006602AE" w:rsidP="006602AE">
      <w:pPr>
        <w:tabs>
          <w:tab w:val="left" w:pos="567"/>
        </w:tabs>
        <w:autoSpaceDE w:val="0"/>
        <w:autoSpaceDN w:val="0"/>
        <w:adjustRightInd w:val="0"/>
        <w:spacing w:after="0" w:line="227" w:lineRule="exact"/>
        <w:rPr>
          <w:rFonts w:ascii="Times New Roman CYR" w:eastAsiaTheme="minorHAnsi" w:hAnsi="Times New Roman CYR" w:cs="Times New Roman CYR"/>
          <w:bCs/>
          <w:sz w:val="28"/>
          <w:szCs w:val="28"/>
          <w:lang w:val="uk-UA" w:bidi="ar-SA"/>
        </w:rPr>
      </w:pPr>
      <w:r w:rsidRPr="006602AE">
        <w:rPr>
          <w:rFonts w:ascii="Times New Roman CYR" w:eastAsiaTheme="minorHAnsi" w:hAnsi="Times New Roman CYR" w:cs="Times New Roman CYR"/>
          <w:bCs/>
          <w:sz w:val="28"/>
          <w:szCs w:val="28"/>
          <w:lang w:val="uk-UA" w:bidi="ar-SA"/>
        </w:rPr>
        <w:tab/>
        <w:t xml:space="preserve"> Я44</w:t>
      </w:r>
    </w:p>
    <w:p w:rsidR="007C67DD" w:rsidRPr="006602AE" w:rsidRDefault="007C67DD" w:rsidP="007C67DD">
      <w:pPr>
        <w:pStyle w:val="a3"/>
        <w:rPr>
          <w:rFonts w:ascii="Times New Roman" w:hAnsi="Times New Roman" w:cs="Times New Roman"/>
          <w:sz w:val="28"/>
          <w:szCs w:val="28"/>
          <w:lang w:val="uk-UA"/>
        </w:rPr>
      </w:pPr>
    </w:p>
    <w:p w:rsidR="007C67DD" w:rsidRDefault="007C67DD" w:rsidP="007C67DD">
      <w:pPr>
        <w:pStyle w:val="a3"/>
        <w:rPr>
          <w:rFonts w:ascii="Times New Roman" w:hAnsi="Times New Roman" w:cs="Times New Roman"/>
          <w:sz w:val="28"/>
          <w:szCs w:val="28"/>
          <w:lang w:val="uk-UA"/>
        </w:rPr>
      </w:pPr>
    </w:p>
    <w:p w:rsidR="00D8156F" w:rsidRDefault="00D8156F" w:rsidP="007C67DD">
      <w:pPr>
        <w:pStyle w:val="a3"/>
        <w:rPr>
          <w:rFonts w:ascii="Times New Roman" w:hAnsi="Times New Roman" w:cs="Times New Roman"/>
          <w:sz w:val="28"/>
          <w:szCs w:val="28"/>
          <w:lang w:val="uk-UA"/>
        </w:rPr>
      </w:pPr>
    </w:p>
    <w:p w:rsidR="00D8156F" w:rsidRDefault="00D8156F" w:rsidP="007C67DD">
      <w:pPr>
        <w:pStyle w:val="a3"/>
        <w:rPr>
          <w:rFonts w:ascii="Times New Roman" w:hAnsi="Times New Roman" w:cs="Times New Roman"/>
          <w:sz w:val="28"/>
          <w:szCs w:val="28"/>
          <w:lang w:val="uk-UA"/>
        </w:rPr>
      </w:pPr>
    </w:p>
    <w:p w:rsidR="00D8156F" w:rsidRDefault="00D8156F" w:rsidP="007C67DD">
      <w:pPr>
        <w:pStyle w:val="a3"/>
        <w:rPr>
          <w:rFonts w:ascii="Times New Roman" w:hAnsi="Times New Roman" w:cs="Times New Roman"/>
          <w:sz w:val="28"/>
          <w:szCs w:val="28"/>
          <w:lang w:val="uk-UA"/>
        </w:rPr>
      </w:pPr>
    </w:p>
    <w:p w:rsidR="00D8156F" w:rsidRDefault="00D8156F" w:rsidP="007C67DD">
      <w:pPr>
        <w:pStyle w:val="a3"/>
        <w:rPr>
          <w:rFonts w:ascii="Times New Roman" w:hAnsi="Times New Roman" w:cs="Times New Roman"/>
          <w:sz w:val="28"/>
          <w:szCs w:val="28"/>
          <w:lang w:val="uk-UA"/>
        </w:rPr>
      </w:pPr>
    </w:p>
    <w:p w:rsidR="00D8156F" w:rsidRDefault="00D8156F" w:rsidP="007C67DD">
      <w:pPr>
        <w:pStyle w:val="a3"/>
        <w:rPr>
          <w:rFonts w:ascii="Times New Roman" w:hAnsi="Times New Roman" w:cs="Times New Roman"/>
          <w:sz w:val="28"/>
          <w:szCs w:val="28"/>
          <w:lang w:val="uk-UA"/>
        </w:rPr>
      </w:pPr>
    </w:p>
    <w:p w:rsidR="00D8156F" w:rsidRDefault="00D8156F" w:rsidP="007C67DD">
      <w:pPr>
        <w:pStyle w:val="a3"/>
        <w:rPr>
          <w:rFonts w:ascii="Times New Roman" w:hAnsi="Times New Roman" w:cs="Times New Roman"/>
          <w:sz w:val="28"/>
          <w:szCs w:val="28"/>
          <w:lang w:val="uk-UA"/>
        </w:rPr>
      </w:pPr>
    </w:p>
    <w:p w:rsidR="00D8156F" w:rsidRDefault="00D8156F" w:rsidP="007C67DD">
      <w:pPr>
        <w:pStyle w:val="a3"/>
        <w:rPr>
          <w:rFonts w:ascii="Times New Roman" w:hAnsi="Times New Roman" w:cs="Times New Roman"/>
          <w:sz w:val="28"/>
          <w:szCs w:val="28"/>
          <w:lang w:val="uk-UA"/>
        </w:rPr>
      </w:pPr>
    </w:p>
    <w:p w:rsidR="00D8156F" w:rsidRDefault="00D8156F" w:rsidP="007C67DD">
      <w:pPr>
        <w:pStyle w:val="a3"/>
        <w:rPr>
          <w:rFonts w:ascii="Times New Roman" w:hAnsi="Times New Roman" w:cs="Times New Roman"/>
          <w:sz w:val="28"/>
          <w:szCs w:val="28"/>
          <w:lang w:val="uk-UA"/>
        </w:rPr>
      </w:pPr>
    </w:p>
    <w:p w:rsidR="00D8156F" w:rsidRDefault="00D8156F" w:rsidP="007C67DD">
      <w:pPr>
        <w:pStyle w:val="a3"/>
        <w:rPr>
          <w:rFonts w:ascii="Times New Roman" w:hAnsi="Times New Roman" w:cs="Times New Roman"/>
          <w:sz w:val="28"/>
          <w:szCs w:val="28"/>
          <w:lang w:val="uk-UA"/>
        </w:rPr>
      </w:pPr>
    </w:p>
    <w:p w:rsidR="00D8156F" w:rsidRDefault="00D8156F" w:rsidP="007C67DD">
      <w:pPr>
        <w:pStyle w:val="a3"/>
        <w:rPr>
          <w:rFonts w:ascii="Times New Roman" w:hAnsi="Times New Roman" w:cs="Times New Roman"/>
          <w:sz w:val="28"/>
          <w:szCs w:val="28"/>
          <w:lang w:val="uk-UA"/>
        </w:rPr>
      </w:pPr>
    </w:p>
    <w:p w:rsidR="00D8156F" w:rsidRDefault="00D8156F" w:rsidP="007C67DD">
      <w:pPr>
        <w:pStyle w:val="a3"/>
        <w:rPr>
          <w:rFonts w:ascii="Times New Roman" w:hAnsi="Times New Roman" w:cs="Times New Roman"/>
          <w:sz w:val="28"/>
          <w:szCs w:val="28"/>
          <w:lang w:val="uk-UA"/>
        </w:rPr>
      </w:pPr>
    </w:p>
    <w:p w:rsidR="00D8156F" w:rsidRDefault="00D8156F" w:rsidP="007C67DD">
      <w:pPr>
        <w:pStyle w:val="a3"/>
        <w:rPr>
          <w:rFonts w:ascii="Times New Roman" w:hAnsi="Times New Roman" w:cs="Times New Roman"/>
          <w:sz w:val="28"/>
          <w:szCs w:val="28"/>
          <w:lang w:val="uk-UA"/>
        </w:rPr>
      </w:pPr>
    </w:p>
    <w:p w:rsidR="00D8156F" w:rsidRDefault="00D8156F" w:rsidP="007C67DD">
      <w:pPr>
        <w:pStyle w:val="a3"/>
        <w:rPr>
          <w:rFonts w:ascii="Times New Roman" w:hAnsi="Times New Roman" w:cs="Times New Roman"/>
          <w:sz w:val="28"/>
          <w:szCs w:val="28"/>
          <w:lang w:val="uk-UA"/>
        </w:rPr>
      </w:pPr>
    </w:p>
    <w:p w:rsidR="00D8156F" w:rsidRDefault="00D8156F" w:rsidP="007C67DD">
      <w:pPr>
        <w:pStyle w:val="a3"/>
        <w:rPr>
          <w:rFonts w:ascii="Times New Roman" w:hAnsi="Times New Roman" w:cs="Times New Roman"/>
          <w:sz w:val="28"/>
          <w:szCs w:val="28"/>
          <w:lang w:val="uk-UA"/>
        </w:rPr>
      </w:pPr>
    </w:p>
    <w:p w:rsidR="00D8156F" w:rsidRDefault="00D8156F" w:rsidP="007C67DD">
      <w:pPr>
        <w:pStyle w:val="a3"/>
        <w:rPr>
          <w:rFonts w:ascii="Times New Roman" w:hAnsi="Times New Roman" w:cs="Times New Roman"/>
          <w:sz w:val="28"/>
          <w:szCs w:val="28"/>
          <w:lang w:val="uk-UA"/>
        </w:rPr>
      </w:pPr>
    </w:p>
    <w:p w:rsidR="00D8156F" w:rsidRDefault="00D8156F" w:rsidP="007C67DD">
      <w:pPr>
        <w:pStyle w:val="a3"/>
        <w:rPr>
          <w:rFonts w:ascii="Times New Roman" w:hAnsi="Times New Roman" w:cs="Times New Roman"/>
          <w:sz w:val="28"/>
          <w:szCs w:val="28"/>
          <w:lang w:val="uk-UA"/>
        </w:rPr>
      </w:pPr>
    </w:p>
    <w:p w:rsidR="00D8156F" w:rsidRPr="006602AE" w:rsidRDefault="00D8156F" w:rsidP="007C67DD">
      <w:pPr>
        <w:pStyle w:val="a3"/>
        <w:rPr>
          <w:rFonts w:ascii="Times New Roman" w:hAnsi="Times New Roman" w:cs="Times New Roman"/>
          <w:sz w:val="28"/>
          <w:szCs w:val="28"/>
          <w:lang w:val="uk-UA"/>
        </w:rPr>
      </w:pPr>
    </w:p>
    <w:p w:rsidR="007C67DD" w:rsidRPr="006602AE" w:rsidRDefault="007C67DD" w:rsidP="00CA4153">
      <w:pPr>
        <w:pStyle w:val="a3"/>
        <w:spacing w:after="240"/>
        <w:jc w:val="center"/>
        <w:rPr>
          <w:rFonts w:ascii="Times New Roman" w:hAnsi="Times New Roman" w:cs="Times New Roman"/>
          <w:b/>
          <w:sz w:val="32"/>
          <w:szCs w:val="32"/>
          <w:lang w:val="uk-UA"/>
        </w:rPr>
      </w:pPr>
      <w:r w:rsidRPr="006602AE">
        <w:rPr>
          <w:rFonts w:ascii="Times New Roman" w:hAnsi="Times New Roman" w:cs="Times New Roman"/>
          <w:b/>
          <w:sz w:val="32"/>
          <w:szCs w:val="32"/>
          <w:lang w:val="uk-UA"/>
        </w:rPr>
        <w:lastRenderedPageBreak/>
        <w:t>Технічні науки</w:t>
      </w:r>
    </w:p>
    <w:p w:rsidR="005B2252" w:rsidRPr="006602AE" w:rsidRDefault="005B2252" w:rsidP="005B2252">
      <w:pPr>
        <w:pStyle w:val="a3"/>
        <w:rPr>
          <w:rFonts w:ascii="Times New Roman" w:hAnsi="Times New Roman" w:cs="Times New Roman"/>
          <w:b/>
          <w:sz w:val="28"/>
          <w:szCs w:val="28"/>
          <w:lang w:val="uk-UA"/>
        </w:rPr>
      </w:pPr>
      <w:r w:rsidRPr="006602AE">
        <w:rPr>
          <w:rFonts w:ascii="Times New Roman" w:hAnsi="Times New Roman" w:cs="Times New Roman"/>
          <w:b/>
          <w:sz w:val="28"/>
          <w:szCs w:val="28"/>
          <w:lang w:val="uk-UA"/>
        </w:rPr>
        <w:t>Гостев, Владимир Иванович</w:t>
      </w:r>
    </w:p>
    <w:p w:rsidR="005B2252" w:rsidRPr="006602AE" w:rsidRDefault="005B2252" w:rsidP="005B2252">
      <w:pPr>
        <w:pStyle w:val="a3"/>
        <w:rPr>
          <w:rFonts w:ascii="Times New Roman" w:hAnsi="Times New Roman" w:cs="Times New Roman"/>
          <w:sz w:val="28"/>
          <w:szCs w:val="28"/>
          <w:lang w:val="uk-UA"/>
        </w:rPr>
      </w:pPr>
      <w:r w:rsidRPr="006602AE">
        <w:rPr>
          <w:rFonts w:ascii="Times New Roman" w:hAnsi="Times New Roman" w:cs="Times New Roman"/>
          <w:b/>
          <w:sz w:val="28"/>
          <w:szCs w:val="28"/>
          <w:lang w:val="uk-UA"/>
        </w:rPr>
        <w:t>Автоматические системы активного управления очередью в сетях ТСР/ІР</w:t>
      </w:r>
      <w:r w:rsidRPr="006602AE">
        <w:rPr>
          <w:rFonts w:ascii="Times New Roman" w:hAnsi="Times New Roman" w:cs="Times New Roman"/>
          <w:sz w:val="28"/>
          <w:szCs w:val="28"/>
          <w:lang w:val="uk-UA"/>
        </w:rPr>
        <w:t xml:space="preserve"> [Текст] : монография / В. И. Гостев, С. Н. Скуртов. – Нежин : </w:t>
      </w:r>
    </w:p>
    <w:p w:rsidR="005B2252" w:rsidRPr="006602AE" w:rsidRDefault="005B2252" w:rsidP="005B2252">
      <w:pPr>
        <w:pStyle w:val="a3"/>
        <w:rPr>
          <w:rFonts w:ascii="Times New Roman" w:hAnsi="Times New Roman" w:cs="Times New Roman"/>
          <w:sz w:val="28"/>
          <w:szCs w:val="28"/>
          <w:lang w:val="uk-UA"/>
        </w:rPr>
      </w:pPr>
      <w:r w:rsidRPr="006602AE">
        <w:rPr>
          <w:rFonts w:ascii="Times New Roman" w:hAnsi="Times New Roman" w:cs="Times New Roman"/>
          <w:sz w:val="28"/>
          <w:szCs w:val="28"/>
          <w:lang w:val="uk-UA"/>
        </w:rPr>
        <w:t>НГУ им. Н. Гоголя, 2013. – 528 c. – ISBN 978-617-527-070-7</w:t>
      </w:r>
    </w:p>
    <w:p w:rsidR="005B2252" w:rsidRPr="006602AE" w:rsidRDefault="005B2252" w:rsidP="005B2252">
      <w:pPr>
        <w:tabs>
          <w:tab w:val="left" w:pos="567"/>
        </w:tabs>
        <w:autoSpaceDE w:val="0"/>
        <w:autoSpaceDN w:val="0"/>
        <w:adjustRightInd w:val="0"/>
        <w:spacing w:after="0" w:line="227" w:lineRule="exact"/>
        <w:rPr>
          <w:rFonts w:ascii="Times New Roman CYR" w:eastAsiaTheme="minorHAnsi" w:hAnsi="Times New Roman CYR" w:cs="Times New Roman CYR"/>
          <w:bCs/>
          <w:sz w:val="28"/>
          <w:szCs w:val="28"/>
          <w:lang w:val="uk-UA" w:bidi="ar-SA"/>
        </w:rPr>
      </w:pPr>
      <w:r w:rsidRPr="006602AE">
        <w:rPr>
          <w:rFonts w:ascii="Times New Roman CYR" w:eastAsiaTheme="minorHAnsi" w:hAnsi="Times New Roman CYR" w:cs="Times New Roman CYR"/>
          <w:bCs/>
          <w:sz w:val="28"/>
          <w:szCs w:val="28"/>
          <w:lang w:val="uk-UA" w:bidi="ar-SA"/>
        </w:rPr>
        <w:t>УДК 004.738.5</w:t>
      </w:r>
    </w:p>
    <w:p w:rsidR="005B2252" w:rsidRPr="006602AE" w:rsidRDefault="005B2252" w:rsidP="005B2252">
      <w:pPr>
        <w:tabs>
          <w:tab w:val="left" w:pos="567"/>
        </w:tabs>
        <w:autoSpaceDE w:val="0"/>
        <w:autoSpaceDN w:val="0"/>
        <w:adjustRightInd w:val="0"/>
        <w:spacing w:after="0" w:line="227" w:lineRule="exact"/>
        <w:rPr>
          <w:rFonts w:ascii="Times New Roman CYR" w:eastAsiaTheme="minorHAnsi" w:hAnsi="Times New Roman CYR" w:cs="Times New Roman CYR"/>
          <w:bCs/>
          <w:sz w:val="28"/>
          <w:szCs w:val="28"/>
          <w:lang w:val="uk-UA" w:bidi="ar-SA"/>
        </w:rPr>
      </w:pPr>
      <w:r w:rsidRPr="006602AE">
        <w:rPr>
          <w:rFonts w:ascii="Times New Roman CYR" w:eastAsiaTheme="minorHAnsi" w:hAnsi="Times New Roman CYR" w:cs="Times New Roman CYR"/>
          <w:bCs/>
          <w:sz w:val="28"/>
          <w:szCs w:val="28"/>
          <w:lang w:val="uk-UA" w:bidi="ar-SA"/>
        </w:rPr>
        <w:tab/>
        <w:t>Г72</w:t>
      </w:r>
    </w:p>
    <w:p w:rsidR="005B2252" w:rsidRPr="006602AE" w:rsidRDefault="005B2252" w:rsidP="005B2252">
      <w:pPr>
        <w:pStyle w:val="a3"/>
        <w:spacing w:after="240"/>
        <w:rPr>
          <w:rFonts w:ascii="Times New Roman" w:hAnsi="Times New Roman" w:cs="Times New Roman"/>
          <w:sz w:val="28"/>
          <w:szCs w:val="28"/>
          <w:lang w:val="uk-UA"/>
        </w:rPr>
      </w:pPr>
      <w:r w:rsidRPr="006602AE">
        <w:rPr>
          <w:rFonts w:ascii="Times New Roman" w:hAnsi="Times New Roman" w:cs="Times New Roman"/>
          <w:sz w:val="28"/>
          <w:szCs w:val="28"/>
          <w:lang w:val="uk-UA"/>
        </w:rPr>
        <w:tab/>
        <w:t>Досліджуються системи активного керування чергою (AQM -системи) в мережах ТСР/ІР. Викладений новий метод проектування нечітких регуляторів, заснований на здобутих аналітичних виразах для керуючих дій на виході регулятора при різних функціях приналежності.</w:t>
      </w:r>
      <w:r w:rsidR="00033E73" w:rsidRPr="006602AE">
        <w:rPr>
          <w:rFonts w:ascii="Times New Roman" w:hAnsi="Times New Roman" w:cs="Times New Roman"/>
          <w:sz w:val="28"/>
          <w:szCs w:val="28"/>
          <w:lang w:val="uk-UA"/>
        </w:rPr>
        <w:t xml:space="preserve"> Представлені схеми різних регуляторів.</w:t>
      </w:r>
    </w:p>
    <w:p w:rsidR="00D36D4A" w:rsidRPr="006602AE" w:rsidRDefault="00D36D4A" w:rsidP="00D36D4A">
      <w:pPr>
        <w:pStyle w:val="a3"/>
        <w:rPr>
          <w:rFonts w:ascii="Times New Roman" w:hAnsi="Times New Roman" w:cs="Times New Roman"/>
          <w:b/>
          <w:sz w:val="28"/>
          <w:szCs w:val="28"/>
          <w:lang w:val="uk-UA"/>
        </w:rPr>
      </w:pPr>
      <w:r w:rsidRPr="006602AE">
        <w:rPr>
          <w:rFonts w:ascii="Times New Roman" w:hAnsi="Times New Roman" w:cs="Times New Roman"/>
          <w:b/>
          <w:sz w:val="28"/>
          <w:szCs w:val="28"/>
          <w:lang w:val="uk-UA"/>
        </w:rPr>
        <w:t>Дергаусов, Михаил</w:t>
      </w:r>
    </w:p>
    <w:p w:rsidR="00D36D4A" w:rsidRPr="006602AE" w:rsidRDefault="00D36D4A" w:rsidP="00D36D4A">
      <w:pPr>
        <w:pStyle w:val="a3"/>
        <w:rPr>
          <w:rFonts w:ascii="Times New Roman" w:hAnsi="Times New Roman" w:cs="Times New Roman"/>
          <w:sz w:val="28"/>
          <w:szCs w:val="28"/>
          <w:lang w:val="uk-UA"/>
        </w:rPr>
      </w:pPr>
      <w:r w:rsidRPr="006602AE">
        <w:rPr>
          <w:rFonts w:ascii="Times New Roman" w:hAnsi="Times New Roman" w:cs="Times New Roman"/>
          <w:b/>
          <w:sz w:val="28"/>
          <w:szCs w:val="28"/>
          <w:lang w:val="uk-UA"/>
        </w:rPr>
        <w:t>Украина - держава морская</w:t>
      </w:r>
      <w:r w:rsidRPr="006602AE">
        <w:rPr>
          <w:rFonts w:ascii="Times New Roman" w:hAnsi="Times New Roman" w:cs="Times New Roman"/>
          <w:sz w:val="28"/>
          <w:szCs w:val="28"/>
          <w:lang w:val="uk-UA"/>
        </w:rPr>
        <w:t xml:space="preserve"> [Текст] / Михаил Дергаусов. – Донецк : Донеччина, 2000. – 271 c. – ISBN 966-556-217-7</w:t>
      </w:r>
    </w:p>
    <w:p w:rsidR="00D36D4A" w:rsidRPr="006602AE" w:rsidRDefault="00D36D4A" w:rsidP="00D36D4A">
      <w:pPr>
        <w:tabs>
          <w:tab w:val="left" w:pos="567"/>
        </w:tabs>
        <w:autoSpaceDE w:val="0"/>
        <w:autoSpaceDN w:val="0"/>
        <w:adjustRightInd w:val="0"/>
        <w:spacing w:after="0" w:line="227" w:lineRule="exact"/>
        <w:rPr>
          <w:rFonts w:ascii="Times New Roman CYR" w:eastAsiaTheme="minorHAnsi" w:hAnsi="Times New Roman CYR" w:cs="Times New Roman CYR"/>
          <w:bCs/>
          <w:sz w:val="28"/>
          <w:szCs w:val="28"/>
          <w:lang w:val="uk-UA" w:bidi="ar-SA"/>
        </w:rPr>
      </w:pPr>
      <w:r w:rsidRPr="006602AE">
        <w:rPr>
          <w:rFonts w:ascii="Times New Roman CYR" w:eastAsiaTheme="minorHAnsi" w:hAnsi="Times New Roman CYR" w:cs="Times New Roman CYR"/>
          <w:bCs/>
          <w:sz w:val="28"/>
          <w:szCs w:val="28"/>
          <w:lang w:val="uk-UA" w:bidi="ar-SA"/>
        </w:rPr>
        <w:t>УДК 656.6</w:t>
      </w:r>
    </w:p>
    <w:p w:rsidR="00D36D4A" w:rsidRPr="006602AE" w:rsidRDefault="00D36D4A" w:rsidP="00D36D4A">
      <w:pPr>
        <w:tabs>
          <w:tab w:val="left" w:pos="567"/>
        </w:tabs>
        <w:autoSpaceDE w:val="0"/>
        <w:autoSpaceDN w:val="0"/>
        <w:adjustRightInd w:val="0"/>
        <w:spacing w:line="227" w:lineRule="exact"/>
        <w:rPr>
          <w:rFonts w:ascii="Times New Roman CYR" w:eastAsiaTheme="minorHAnsi" w:hAnsi="Times New Roman CYR" w:cs="Times New Roman CYR"/>
          <w:bCs/>
          <w:sz w:val="28"/>
          <w:szCs w:val="28"/>
          <w:lang w:val="uk-UA" w:bidi="ar-SA"/>
        </w:rPr>
      </w:pPr>
      <w:r w:rsidRPr="006602AE">
        <w:rPr>
          <w:rFonts w:ascii="Times New Roman CYR" w:eastAsiaTheme="minorHAnsi" w:hAnsi="Times New Roman CYR" w:cs="Times New Roman CYR"/>
          <w:bCs/>
          <w:sz w:val="28"/>
          <w:szCs w:val="28"/>
          <w:lang w:val="uk-UA" w:bidi="ar-SA"/>
        </w:rPr>
        <w:tab/>
        <w:t>Д36</w:t>
      </w:r>
    </w:p>
    <w:p w:rsidR="00C53CF1" w:rsidRPr="006602AE" w:rsidRDefault="00C53CF1" w:rsidP="00302232">
      <w:pPr>
        <w:pStyle w:val="a3"/>
        <w:rPr>
          <w:rFonts w:ascii="Times New Roman" w:hAnsi="Times New Roman" w:cs="Times New Roman"/>
          <w:b/>
          <w:sz w:val="28"/>
          <w:szCs w:val="28"/>
          <w:lang w:val="uk-UA"/>
        </w:rPr>
      </w:pPr>
      <w:r w:rsidRPr="006602AE">
        <w:rPr>
          <w:rFonts w:ascii="Times New Roman" w:hAnsi="Times New Roman" w:cs="Times New Roman"/>
          <w:b/>
          <w:sz w:val="28"/>
          <w:szCs w:val="28"/>
          <w:lang w:val="uk-UA"/>
        </w:rPr>
        <w:t xml:space="preserve">"Комплексне використання сировини, енерго- та ресурсозберігаючі технології у виробництві неорганічних речовин", міжнар. наук.-практ. конф. (2004; Черкаси). </w:t>
      </w:r>
    </w:p>
    <w:p w:rsidR="00302232" w:rsidRPr="006602AE" w:rsidRDefault="00C53CF1" w:rsidP="00302232">
      <w:pPr>
        <w:pStyle w:val="a3"/>
        <w:rPr>
          <w:rFonts w:ascii="Times New Roman" w:hAnsi="Times New Roman" w:cs="Times New Roman"/>
          <w:sz w:val="28"/>
          <w:szCs w:val="28"/>
          <w:lang w:val="uk-UA"/>
        </w:rPr>
      </w:pPr>
      <w:r w:rsidRPr="006602AE">
        <w:rPr>
          <w:rFonts w:ascii="Times New Roman" w:hAnsi="Times New Roman" w:cs="Times New Roman"/>
          <w:b/>
          <w:sz w:val="28"/>
          <w:szCs w:val="28"/>
          <w:lang w:val="uk-UA"/>
        </w:rPr>
        <w:t>Збірник наукових праць міжнародної науково-практичної конференції "Комплексне використання сировини, енерго- та ресурсозберігаючі технології у виробництві неорганічних речовин"</w:t>
      </w:r>
      <w:r w:rsidRPr="006602AE">
        <w:rPr>
          <w:szCs w:val="24"/>
          <w:lang w:val="uk-UA"/>
        </w:rPr>
        <w:t xml:space="preserve"> </w:t>
      </w:r>
      <w:r w:rsidRPr="006602AE">
        <w:rPr>
          <w:rFonts w:ascii="Times New Roman" w:hAnsi="Times New Roman" w:cs="Times New Roman"/>
          <w:sz w:val="28"/>
          <w:szCs w:val="28"/>
          <w:lang w:val="uk-UA"/>
        </w:rPr>
        <w:t xml:space="preserve">[Текст] : </w:t>
      </w:r>
    </w:p>
    <w:p w:rsidR="00302232" w:rsidRPr="006602AE" w:rsidRDefault="00C53CF1" w:rsidP="00302232">
      <w:pPr>
        <w:pStyle w:val="a3"/>
        <w:rPr>
          <w:rFonts w:ascii="Times New Roman" w:hAnsi="Times New Roman" w:cs="Times New Roman"/>
          <w:sz w:val="28"/>
          <w:szCs w:val="28"/>
          <w:lang w:val="uk-UA"/>
        </w:rPr>
      </w:pPr>
      <w:r w:rsidRPr="006602AE">
        <w:rPr>
          <w:rFonts w:ascii="Times New Roman" w:hAnsi="Times New Roman" w:cs="Times New Roman"/>
          <w:sz w:val="28"/>
          <w:szCs w:val="28"/>
          <w:lang w:val="uk-UA"/>
        </w:rPr>
        <w:t xml:space="preserve">27-29 травня 2004 р., м. Черкаси. – Черкаси : Вертикаль, 2004. – 292 c. – </w:t>
      </w:r>
    </w:p>
    <w:p w:rsidR="00C53CF1" w:rsidRPr="006602AE" w:rsidRDefault="00C53CF1" w:rsidP="00302232">
      <w:pPr>
        <w:pStyle w:val="a3"/>
        <w:rPr>
          <w:rFonts w:ascii="Times New Roman" w:hAnsi="Times New Roman" w:cs="Times New Roman"/>
          <w:sz w:val="28"/>
          <w:szCs w:val="28"/>
          <w:lang w:val="uk-UA"/>
        </w:rPr>
      </w:pPr>
      <w:r w:rsidRPr="006602AE">
        <w:rPr>
          <w:rFonts w:ascii="Times New Roman" w:hAnsi="Times New Roman" w:cs="Times New Roman"/>
          <w:sz w:val="28"/>
          <w:szCs w:val="28"/>
          <w:lang w:val="uk-UA"/>
        </w:rPr>
        <w:t>ISBN 966-8438-07-8</w:t>
      </w:r>
    </w:p>
    <w:p w:rsidR="00302232" w:rsidRPr="006602AE" w:rsidRDefault="00302232" w:rsidP="00302232">
      <w:pPr>
        <w:tabs>
          <w:tab w:val="left" w:pos="567"/>
        </w:tabs>
        <w:autoSpaceDE w:val="0"/>
        <w:autoSpaceDN w:val="0"/>
        <w:adjustRightInd w:val="0"/>
        <w:spacing w:after="0" w:line="227" w:lineRule="exact"/>
        <w:rPr>
          <w:rFonts w:ascii="Times New Roman CYR" w:eastAsiaTheme="minorHAnsi" w:hAnsi="Times New Roman CYR" w:cs="Times New Roman CYR"/>
          <w:bCs/>
          <w:sz w:val="28"/>
          <w:szCs w:val="28"/>
          <w:lang w:val="uk-UA" w:bidi="ar-SA"/>
        </w:rPr>
      </w:pPr>
      <w:r w:rsidRPr="006602AE">
        <w:rPr>
          <w:rFonts w:ascii="Times New Roman CYR" w:eastAsiaTheme="minorHAnsi" w:hAnsi="Times New Roman CYR" w:cs="Times New Roman CYR"/>
          <w:bCs/>
          <w:sz w:val="28"/>
          <w:szCs w:val="28"/>
          <w:lang w:val="uk-UA" w:bidi="ar-SA"/>
        </w:rPr>
        <w:t>УДК 661(063)</w:t>
      </w:r>
    </w:p>
    <w:p w:rsidR="00302232" w:rsidRPr="006602AE" w:rsidRDefault="00302232" w:rsidP="00302232">
      <w:pPr>
        <w:tabs>
          <w:tab w:val="left" w:pos="567"/>
        </w:tabs>
        <w:autoSpaceDE w:val="0"/>
        <w:autoSpaceDN w:val="0"/>
        <w:adjustRightInd w:val="0"/>
        <w:spacing w:line="227" w:lineRule="exact"/>
        <w:rPr>
          <w:rFonts w:ascii="Times New Roman CYR" w:eastAsiaTheme="minorHAnsi" w:hAnsi="Times New Roman CYR" w:cs="Times New Roman CYR"/>
          <w:bCs/>
          <w:sz w:val="28"/>
          <w:szCs w:val="28"/>
          <w:lang w:val="uk-UA" w:bidi="ar-SA"/>
        </w:rPr>
      </w:pPr>
      <w:r w:rsidRPr="006602AE">
        <w:rPr>
          <w:rFonts w:ascii="Times New Roman CYR" w:eastAsiaTheme="minorHAnsi" w:hAnsi="Times New Roman CYR" w:cs="Times New Roman CYR"/>
          <w:bCs/>
          <w:sz w:val="28"/>
          <w:szCs w:val="28"/>
          <w:lang w:val="uk-UA" w:bidi="ar-SA"/>
        </w:rPr>
        <w:tab/>
        <w:t>К63</w:t>
      </w:r>
    </w:p>
    <w:p w:rsidR="00734551" w:rsidRPr="006602AE" w:rsidRDefault="00734551" w:rsidP="00734551">
      <w:pPr>
        <w:pStyle w:val="a3"/>
        <w:rPr>
          <w:rFonts w:ascii="Times New Roman" w:hAnsi="Times New Roman" w:cs="Times New Roman"/>
          <w:b/>
          <w:sz w:val="28"/>
          <w:szCs w:val="28"/>
          <w:lang w:val="uk-UA"/>
        </w:rPr>
      </w:pPr>
      <w:r w:rsidRPr="006602AE">
        <w:rPr>
          <w:rFonts w:ascii="Times New Roman" w:hAnsi="Times New Roman" w:cs="Times New Roman"/>
          <w:b/>
          <w:sz w:val="28"/>
          <w:szCs w:val="28"/>
          <w:lang w:val="uk-UA"/>
        </w:rPr>
        <w:t>Константінов, Сергій Михайлович</w:t>
      </w:r>
    </w:p>
    <w:p w:rsidR="00734551" w:rsidRPr="006602AE" w:rsidRDefault="00734551" w:rsidP="00734551">
      <w:pPr>
        <w:pStyle w:val="a3"/>
        <w:rPr>
          <w:rFonts w:ascii="Times New Roman" w:hAnsi="Times New Roman" w:cs="Times New Roman"/>
          <w:sz w:val="28"/>
          <w:szCs w:val="28"/>
          <w:lang w:val="uk-UA"/>
        </w:rPr>
      </w:pPr>
      <w:r w:rsidRPr="006602AE">
        <w:rPr>
          <w:rFonts w:ascii="Times New Roman" w:hAnsi="Times New Roman" w:cs="Times New Roman"/>
          <w:b/>
          <w:sz w:val="28"/>
          <w:szCs w:val="28"/>
          <w:lang w:val="uk-UA"/>
        </w:rPr>
        <w:t>Збірник задач з технічної термодинаміки та теплообміну</w:t>
      </w:r>
      <w:r w:rsidRPr="006602AE">
        <w:rPr>
          <w:rFonts w:ascii="Times New Roman" w:hAnsi="Times New Roman" w:cs="Times New Roman"/>
          <w:sz w:val="28"/>
          <w:szCs w:val="28"/>
          <w:lang w:val="uk-UA"/>
        </w:rPr>
        <w:t xml:space="preserve"> [Текст] : навчальний посібник для студентів вищих технічних навчальних закладів </w:t>
      </w:r>
    </w:p>
    <w:p w:rsidR="00D80960" w:rsidRPr="006602AE" w:rsidRDefault="00734551" w:rsidP="00734551">
      <w:pPr>
        <w:pStyle w:val="a3"/>
        <w:rPr>
          <w:rFonts w:ascii="Times New Roman" w:hAnsi="Times New Roman" w:cs="Times New Roman"/>
          <w:sz w:val="28"/>
          <w:szCs w:val="28"/>
          <w:lang w:val="uk-UA"/>
        </w:rPr>
      </w:pPr>
      <w:r w:rsidRPr="006602AE">
        <w:rPr>
          <w:rFonts w:ascii="Times New Roman" w:hAnsi="Times New Roman" w:cs="Times New Roman"/>
          <w:sz w:val="28"/>
          <w:szCs w:val="28"/>
          <w:lang w:val="uk-UA"/>
        </w:rPr>
        <w:t>/ С. М. Константінов, Р. В. Луцик. – Київ : Освіта України, 2009. – 544 c. – ISBN 978-966-188-055-8</w:t>
      </w:r>
    </w:p>
    <w:p w:rsidR="00734551" w:rsidRPr="006602AE" w:rsidRDefault="00734551" w:rsidP="00734551">
      <w:pPr>
        <w:tabs>
          <w:tab w:val="left" w:pos="567"/>
        </w:tabs>
        <w:autoSpaceDE w:val="0"/>
        <w:autoSpaceDN w:val="0"/>
        <w:adjustRightInd w:val="0"/>
        <w:spacing w:after="0" w:line="227" w:lineRule="exact"/>
        <w:rPr>
          <w:rFonts w:ascii="Times New Roman CYR" w:eastAsiaTheme="minorHAnsi" w:hAnsi="Times New Roman CYR" w:cs="Times New Roman CYR"/>
          <w:bCs/>
          <w:sz w:val="28"/>
          <w:szCs w:val="28"/>
          <w:lang w:val="uk-UA" w:bidi="ar-SA"/>
        </w:rPr>
      </w:pPr>
      <w:r w:rsidRPr="006602AE">
        <w:rPr>
          <w:rFonts w:ascii="Times New Roman CYR" w:eastAsiaTheme="minorHAnsi" w:hAnsi="Times New Roman CYR" w:cs="Times New Roman CYR"/>
          <w:bCs/>
          <w:sz w:val="28"/>
          <w:szCs w:val="28"/>
          <w:lang w:val="uk-UA" w:bidi="ar-SA"/>
        </w:rPr>
        <w:t>УДК 621.1(076.1)</w:t>
      </w:r>
    </w:p>
    <w:p w:rsidR="00734551" w:rsidRPr="006602AE" w:rsidRDefault="00734551" w:rsidP="00734551">
      <w:pPr>
        <w:tabs>
          <w:tab w:val="left" w:pos="567"/>
        </w:tabs>
        <w:autoSpaceDE w:val="0"/>
        <w:autoSpaceDN w:val="0"/>
        <w:adjustRightInd w:val="0"/>
        <w:spacing w:after="0" w:line="227" w:lineRule="exact"/>
        <w:rPr>
          <w:rFonts w:ascii="Times New Roman CYR" w:eastAsiaTheme="minorHAnsi" w:hAnsi="Times New Roman CYR" w:cs="Times New Roman CYR"/>
          <w:bCs/>
          <w:sz w:val="28"/>
          <w:szCs w:val="28"/>
          <w:lang w:val="uk-UA" w:bidi="ar-SA"/>
        </w:rPr>
      </w:pPr>
      <w:r w:rsidRPr="006602AE">
        <w:rPr>
          <w:rFonts w:ascii="Times New Roman CYR" w:eastAsiaTheme="minorHAnsi" w:hAnsi="Times New Roman CYR" w:cs="Times New Roman CYR"/>
          <w:bCs/>
          <w:sz w:val="28"/>
          <w:szCs w:val="28"/>
          <w:lang w:val="uk-UA" w:bidi="ar-SA"/>
        </w:rPr>
        <w:tab/>
        <w:t>К65</w:t>
      </w:r>
    </w:p>
    <w:p w:rsidR="00734551" w:rsidRPr="006602AE" w:rsidRDefault="00734551" w:rsidP="00734551">
      <w:pPr>
        <w:pStyle w:val="a3"/>
        <w:spacing w:after="240"/>
        <w:rPr>
          <w:rFonts w:ascii="Times New Roman" w:hAnsi="Times New Roman" w:cs="Times New Roman"/>
          <w:sz w:val="28"/>
          <w:szCs w:val="28"/>
          <w:lang w:val="uk-UA"/>
        </w:rPr>
      </w:pPr>
      <w:r w:rsidRPr="006602AE">
        <w:rPr>
          <w:rFonts w:ascii="Times New Roman" w:hAnsi="Times New Roman" w:cs="Times New Roman"/>
          <w:sz w:val="28"/>
          <w:szCs w:val="28"/>
          <w:lang w:val="uk-UA"/>
        </w:rPr>
        <w:tab/>
        <w:t>Розглянуто основні закони і формули, необхідні для розв’язання задач, наведено приклади розв’язання типових задач, подано задачі для самостійної роботи.</w:t>
      </w:r>
    </w:p>
    <w:p w:rsidR="00CA4153" w:rsidRPr="006602AE" w:rsidRDefault="00CA4153" w:rsidP="00CA4153">
      <w:pPr>
        <w:pStyle w:val="a3"/>
        <w:rPr>
          <w:rFonts w:ascii="Times New Roman" w:hAnsi="Times New Roman" w:cs="Times New Roman"/>
          <w:sz w:val="28"/>
          <w:szCs w:val="28"/>
          <w:lang w:val="uk-UA"/>
        </w:rPr>
      </w:pPr>
      <w:r w:rsidRPr="006602AE">
        <w:rPr>
          <w:rFonts w:ascii="Times New Roman" w:hAnsi="Times New Roman" w:cs="Times New Roman"/>
          <w:b/>
          <w:sz w:val="28"/>
          <w:szCs w:val="28"/>
          <w:lang w:val="uk-UA"/>
        </w:rPr>
        <w:t>Містобудування та територіальне планування</w:t>
      </w:r>
      <w:r w:rsidRPr="006602AE">
        <w:rPr>
          <w:rFonts w:ascii="Times New Roman" w:hAnsi="Times New Roman" w:cs="Times New Roman"/>
          <w:sz w:val="28"/>
          <w:szCs w:val="28"/>
          <w:lang w:val="uk-UA"/>
        </w:rPr>
        <w:t xml:space="preserve"> [Текст] : науково-технічний збірник : Вип. № 50 / відпов. ред. М. М. Осєтрін. – Київ : КНУБА, 2013. – </w:t>
      </w:r>
    </w:p>
    <w:p w:rsidR="00CA4153" w:rsidRPr="006602AE" w:rsidRDefault="00CA4153" w:rsidP="00CA4153">
      <w:pPr>
        <w:pStyle w:val="a3"/>
        <w:rPr>
          <w:rFonts w:ascii="Times New Roman" w:hAnsi="Times New Roman" w:cs="Times New Roman"/>
          <w:sz w:val="28"/>
          <w:szCs w:val="28"/>
          <w:lang w:val="uk-UA"/>
        </w:rPr>
      </w:pPr>
      <w:r w:rsidRPr="006602AE">
        <w:rPr>
          <w:rFonts w:ascii="Times New Roman" w:hAnsi="Times New Roman" w:cs="Times New Roman"/>
          <w:sz w:val="28"/>
          <w:szCs w:val="28"/>
          <w:lang w:val="uk-UA"/>
        </w:rPr>
        <w:t>827 c.</w:t>
      </w:r>
    </w:p>
    <w:p w:rsidR="00CA4153" w:rsidRPr="006602AE" w:rsidRDefault="00CA4153" w:rsidP="00CA4153">
      <w:pPr>
        <w:tabs>
          <w:tab w:val="left" w:pos="567"/>
        </w:tabs>
        <w:autoSpaceDE w:val="0"/>
        <w:autoSpaceDN w:val="0"/>
        <w:adjustRightInd w:val="0"/>
        <w:spacing w:after="0" w:line="227" w:lineRule="exact"/>
        <w:rPr>
          <w:rFonts w:ascii="Times New Roman" w:eastAsiaTheme="minorHAnsi" w:hAnsi="Times New Roman"/>
          <w:bCs/>
          <w:sz w:val="28"/>
          <w:szCs w:val="28"/>
          <w:lang w:val="uk-UA" w:bidi="ar-SA"/>
        </w:rPr>
      </w:pPr>
      <w:r w:rsidRPr="006602AE">
        <w:rPr>
          <w:rFonts w:ascii="Times New Roman" w:eastAsiaTheme="minorHAnsi" w:hAnsi="Times New Roman"/>
          <w:bCs/>
          <w:sz w:val="28"/>
          <w:szCs w:val="28"/>
          <w:lang w:val="uk-UA" w:bidi="ar-SA"/>
        </w:rPr>
        <w:t>УДК 711.4</w:t>
      </w:r>
    </w:p>
    <w:p w:rsidR="00CA4153" w:rsidRPr="006602AE" w:rsidRDefault="00CA4153" w:rsidP="00CA4153">
      <w:pPr>
        <w:tabs>
          <w:tab w:val="left" w:pos="567"/>
        </w:tabs>
        <w:autoSpaceDE w:val="0"/>
        <w:autoSpaceDN w:val="0"/>
        <w:adjustRightInd w:val="0"/>
        <w:spacing w:after="0" w:line="227" w:lineRule="exact"/>
        <w:rPr>
          <w:rFonts w:ascii="Times New Roman" w:eastAsiaTheme="minorHAnsi" w:hAnsi="Times New Roman"/>
          <w:bCs/>
          <w:sz w:val="28"/>
          <w:szCs w:val="28"/>
          <w:lang w:val="uk-UA" w:bidi="ar-SA"/>
        </w:rPr>
      </w:pPr>
      <w:r w:rsidRPr="006602AE">
        <w:rPr>
          <w:rFonts w:ascii="Times New Roman" w:eastAsiaTheme="minorHAnsi" w:hAnsi="Times New Roman"/>
          <w:bCs/>
          <w:sz w:val="28"/>
          <w:szCs w:val="28"/>
          <w:lang w:val="uk-UA" w:bidi="ar-SA"/>
        </w:rPr>
        <w:tab/>
        <w:t>М65</w:t>
      </w:r>
    </w:p>
    <w:p w:rsidR="00CA4153" w:rsidRPr="006602AE" w:rsidRDefault="00CA4153" w:rsidP="00CA4153">
      <w:pPr>
        <w:pStyle w:val="a3"/>
        <w:spacing w:after="240"/>
        <w:rPr>
          <w:rFonts w:ascii="Times New Roman" w:hAnsi="Times New Roman" w:cs="Times New Roman"/>
          <w:sz w:val="28"/>
          <w:szCs w:val="28"/>
          <w:lang w:val="uk-UA"/>
        </w:rPr>
      </w:pPr>
      <w:r w:rsidRPr="006602AE">
        <w:rPr>
          <w:rFonts w:ascii="Times New Roman" w:hAnsi="Times New Roman" w:cs="Times New Roman"/>
          <w:sz w:val="28"/>
          <w:szCs w:val="28"/>
          <w:lang w:val="uk-UA"/>
        </w:rPr>
        <w:tab/>
        <w:t xml:space="preserve">В збірнику висвітлюються інженерні та економічні проблеми теорії і практики містобудування, територіального планування, освоєння розвитку, </w:t>
      </w:r>
      <w:r w:rsidRPr="006602AE">
        <w:rPr>
          <w:rFonts w:ascii="Times New Roman" w:hAnsi="Times New Roman" w:cs="Times New Roman"/>
          <w:sz w:val="28"/>
          <w:szCs w:val="28"/>
          <w:lang w:val="uk-UA"/>
        </w:rPr>
        <w:lastRenderedPageBreak/>
        <w:t>утримання та реконструкції територій і житлової забудови, розглядаються питання містобудівельного кадастру, розвитку поселень, їх інженерного устаткування та транспортної інфраструктури.</w:t>
      </w:r>
    </w:p>
    <w:p w:rsidR="005B2252" w:rsidRPr="006602AE" w:rsidRDefault="005B2252" w:rsidP="005B2252">
      <w:pPr>
        <w:pStyle w:val="a3"/>
        <w:rPr>
          <w:rFonts w:ascii="Times New Roman" w:hAnsi="Times New Roman" w:cs="Times New Roman"/>
          <w:b/>
          <w:sz w:val="28"/>
          <w:szCs w:val="28"/>
          <w:lang w:val="uk-UA"/>
        </w:rPr>
      </w:pPr>
      <w:r w:rsidRPr="006602AE">
        <w:rPr>
          <w:rFonts w:ascii="Times New Roman" w:hAnsi="Times New Roman" w:cs="Times New Roman"/>
          <w:b/>
          <w:sz w:val="28"/>
          <w:szCs w:val="28"/>
          <w:lang w:val="uk-UA"/>
        </w:rPr>
        <w:t>Пантєлєєва, Наталія Миколаївна</w:t>
      </w:r>
    </w:p>
    <w:p w:rsidR="005B2252" w:rsidRPr="006602AE" w:rsidRDefault="005B2252" w:rsidP="005B2252">
      <w:pPr>
        <w:pStyle w:val="a3"/>
        <w:rPr>
          <w:rFonts w:ascii="Times New Roman" w:hAnsi="Times New Roman" w:cs="Times New Roman"/>
          <w:sz w:val="28"/>
          <w:szCs w:val="28"/>
          <w:lang w:val="uk-UA"/>
        </w:rPr>
      </w:pPr>
      <w:r w:rsidRPr="006602AE">
        <w:rPr>
          <w:rFonts w:ascii="Times New Roman" w:hAnsi="Times New Roman" w:cs="Times New Roman"/>
          <w:b/>
          <w:sz w:val="28"/>
          <w:szCs w:val="28"/>
          <w:lang w:val="uk-UA"/>
        </w:rPr>
        <w:t>Теоретичні основи створення природно-надійних комп'ютерних систем</w:t>
      </w:r>
      <w:r w:rsidRPr="006602AE">
        <w:rPr>
          <w:rFonts w:ascii="Times New Roman" w:hAnsi="Times New Roman" w:cs="Times New Roman"/>
          <w:sz w:val="28"/>
          <w:szCs w:val="28"/>
          <w:lang w:val="uk-UA"/>
        </w:rPr>
        <w:t xml:space="preserve"> [Текст] : [монографія] / Н. М. Пантєлєєва, В. М. Рудницький. – Черкаси : Брама-Україна, 2009. – 200 c. – ISBN 978-966-453-052-8</w:t>
      </w:r>
    </w:p>
    <w:p w:rsidR="005B2252" w:rsidRPr="006602AE" w:rsidRDefault="005B2252" w:rsidP="005B2252">
      <w:pPr>
        <w:tabs>
          <w:tab w:val="left" w:pos="567"/>
        </w:tabs>
        <w:autoSpaceDE w:val="0"/>
        <w:autoSpaceDN w:val="0"/>
        <w:adjustRightInd w:val="0"/>
        <w:spacing w:after="0" w:line="227" w:lineRule="exact"/>
        <w:rPr>
          <w:rFonts w:ascii="Times New Roman CYR" w:eastAsiaTheme="minorHAnsi" w:hAnsi="Times New Roman CYR" w:cs="Times New Roman CYR"/>
          <w:bCs/>
          <w:sz w:val="28"/>
          <w:szCs w:val="28"/>
          <w:lang w:val="uk-UA" w:bidi="ar-SA"/>
        </w:rPr>
      </w:pPr>
      <w:r w:rsidRPr="006602AE">
        <w:rPr>
          <w:rFonts w:ascii="Times New Roman CYR" w:eastAsiaTheme="minorHAnsi" w:hAnsi="Times New Roman CYR" w:cs="Times New Roman CYR"/>
          <w:bCs/>
          <w:sz w:val="28"/>
          <w:szCs w:val="28"/>
          <w:lang w:val="uk-UA" w:bidi="ar-SA"/>
        </w:rPr>
        <w:t>УДК 004.415</w:t>
      </w:r>
    </w:p>
    <w:p w:rsidR="005B2252" w:rsidRPr="006602AE" w:rsidRDefault="005B2252" w:rsidP="005B2252">
      <w:pPr>
        <w:tabs>
          <w:tab w:val="left" w:pos="567"/>
        </w:tabs>
        <w:autoSpaceDE w:val="0"/>
        <w:autoSpaceDN w:val="0"/>
        <w:adjustRightInd w:val="0"/>
        <w:spacing w:after="0" w:line="227" w:lineRule="exact"/>
        <w:rPr>
          <w:rFonts w:ascii="Times New Roman CYR" w:eastAsiaTheme="minorHAnsi" w:hAnsi="Times New Roman CYR" w:cs="Times New Roman CYR"/>
          <w:bCs/>
          <w:sz w:val="28"/>
          <w:szCs w:val="28"/>
          <w:lang w:val="uk-UA" w:bidi="ar-SA"/>
        </w:rPr>
      </w:pPr>
      <w:r w:rsidRPr="006602AE">
        <w:rPr>
          <w:rFonts w:ascii="Times New Roman CYR" w:eastAsiaTheme="minorHAnsi" w:hAnsi="Times New Roman CYR" w:cs="Times New Roman CYR"/>
          <w:bCs/>
          <w:sz w:val="28"/>
          <w:szCs w:val="28"/>
          <w:lang w:val="uk-UA" w:bidi="ar-SA"/>
        </w:rPr>
        <w:tab/>
        <w:t>П16</w:t>
      </w:r>
    </w:p>
    <w:p w:rsidR="005B2252" w:rsidRPr="006602AE" w:rsidRDefault="005B2252" w:rsidP="005B2252">
      <w:pPr>
        <w:pStyle w:val="a3"/>
        <w:spacing w:after="240"/>
        <w:rPr>
          <w:rFonts w:ascii="Times New Roman" w:hAnsi="Times New Roman" w:cs="Times New Roman"/>
          <w:sz w:val="28"/>
          <w:szCs w:val="28"/>
          <w:lang w:val="uk-UA"/>
        </w:rPr>
      </w:pPr>
      <w:r w:rsidRPr="006602AE">
        <w:rPr>
          <w:rFonts w:ascii="Times New Roman" w:hAnsi="Times New Roman" w:cs="Times New Roman"/>
          <w:sz w:val="28"/>
          <w:szCs w:val="28"/>
          <w:lang w:val="uk-UA"/>
        </w:rPr>
        <w:tab/>
        <w:t>Монографія присвячена актуальним питанням забезпечення високого рівня надійності сучасних засобів інформаційних технологій та систем. Пропонується новий підхід, який полягає в спільному використанні надлишкового кодування інформації та апаратної надлишковості схемної реалізації на основі використання структурно-блочних кодів.</w:t>
      </w:r>
    </w:p>
    <w:p w:rsidR="00D36D4A" w:rsidRPr="006602AE" w:rsidRDefault="00D36D4A" w:rsidP="00D36D4A">
      <w:pPr>
        <w:pStyle w:val="a3"/>
        <w:rPr>
          <w:rFonts w:ascii="Times New Roman" w:hAnsi="Times New Roman" w:cs="Times New Roman"/>
          <w:b/>
          <w:sz w:val="28"/>
          <w:szCs w:val="28"/>
          <w:lang w:val="uk-UA"/>
        </w:rPr>
      </w:pPr>
      <w:r w:rsidRPr="006602AE">
        <w:rPr>
          <w:rFonts w:ascii="Times New Roman" w:hAnsi="Times New Roman" w:cs="Times New Roman"/>
          <w:b/>
          <w:sz w:val="28"/>
          <w:szCs w:val="28"/>
          <w:lang w:val="uk-UA"/>
        </w:rPr>
        <w:t xml:space="preserve">Проблеми математичної освіти (ПМО-2005), всеукр. наук.-метод. конф. (2005; Черкаси). </w:t>
      </w:r>
    </w:p>
    <w:p w:rsidR="00D36D4A" w:rsidRPr="006602AE" w:rsidRDefault="00D36D4A" w:rsidP="00D36D4A">
      <w:pPr>
        <w:pStyle w:val="a3"/>
        <w:rPr>
          <w:rFonts w:ascii="Times New Roman" w:hAnsi="Times New Roman" w:cs="Times New Roman"/>
          <w:sz w:val="28"/>
          <w:szCs w:val="28"/>
          <w:lang w:val="uk-UA"/>
        </w:rPr>
      </w:pPr>
      <w:r w:rsidRPr="006602AE">
        <w:rPr>
          <w:rFonts w:ascii="Times New Roman" w:hAnsi="Times New Roman" w:cs="Times New Roman"/>
          <w:b/>
          <w:sz w:val="28"/>
          <w:szCs w:val="28"/>
          <w:lang w:val="uk-UA"/>
        </w:rPr>
        <w:t>Матеріали Всеукраїнської науково-методичної конференції "Проблеми математичної освіти" (ПМО-2005)</w:t>
      </w:r>
      <w:r w:rsidRPr="006602AE">
        <w:rPr>
          <w:rFonts w:ascii="Times New Roman" w:hAnsi="Times New Roman" w:cs="Times New Roman"/>
          <w:sz w:val="28"/>
          <w:szCs w:val="28"/>
          <w:lang w:val="uk-UA"/>
        </w:rPr>
        <w:t xml:space="preserve"> [Текст] : 20-22 квітня 2005 р. м. Черкаси / відповідальні редактори Ю. В. Тріус, Н. А. Тарасенкова. – Черкаси : </w:t>
      </w:r>
    </w:p>
    <w:p w:rsidR="00D36D4A" w:rsidRPr="006602AE" w:rsidRDefault="00D36D4A" w:rsidP="00D36D4A">
      <w:pPr>
        <w:pStyle w:val="a3"/>
        <w:rPr>
          <w:rFonts w:ascii="Times New Roman" w:hAnsi="Times New Roman" w:cs="Times New Roman"/>
          <w:sz w:val="28"/>
          <w:szCs w:val="28"/>
          <w:lang w:val="uk-UA"/>
        </w:rPr>
      </w:pPr>
      <w:r w:rsidRPr="006602AE">
        <w:rPr>
          <w:rFonts w:ascii="Times New Roman" w:hAnsi="Times New Roman" w:cs="Times New Roman"/>
          <w:sz w:val="28"/>
          <w:szCs w:val="28"/>
          <w:lang w:val="uk-UA"/>
        </w:rPr>
        <w:t>Вид. від. ЧНУ ім. Б. Хмельницького, 2005. – 383 c. – ISBN 966-353-002-2</w:t>
      </w:r>
    </w:p>
    <w:p w:rsidR="00D36D4A" w:rsidRPr="006602AE" w:rsidRDefault="00D36D4A" w:rsidP="00D36D4A">
      <w:pPr>
        <w:tabs>
          <w:tab w:val="left" w:pos="567"/>
        </w:tabs>
        <w:autoSpaceDE w:val="0"/>
        <w:autoSpaceDN w:val="0"/>
        <w:adjustRightInd w:val="0"/>
        <w:spacing w:after="0" w:line="227" w:lineRule="exact"/>
        <w:rPr>
          <w:rFonts w:ascii="Times New Roman CYR" w:eastAsiaTheme="minorHAnsi" w:hAnsi="Times New Roman CYR" w:cs="Times New Roman CYR"/>
          <w:bCs/>
          <w:sz w:val="28"/>
          <w:szCs w:val="28"/>
          <w:lang w:val="uk-UA" w:bidi="ar-SA"/>
        </w:rPr>
      </w:pPr>
      <w:r w:rsidRPr="006602AE">
        <w:rPr>
          <w:rFonts w:ascii="Times New Roman CYR" w:eastAsiaTheme="minorHAnsi" w:hAnsi="Times New Roman CYR" w:cs="Times New Roman CYR"/>
          <w:bCs/>
          <w:sz w:val="28"/>
          <w:szCs w:val="28"/>
          <w:lang w:val="uk-UA" w:bidi="ar-SA"/>
        </w:rPr>
        <w:t>УДК 37.016(063)</w:t>
      </w:r>
    </w:p>
    <w:p w:rsidR="00D36D4A" w:rsidRPr="006602AE" w:rsidRDefault="00D36D4A" w:rsidP="00D36D4A">
      <w:pPr>
        <w:tabs>
          <w:tab w:val="left" w:pos="567"/>
        </w:tabs>
        <w:autoSpaceDE w:val="0"/>
        <w:autoSpaceDN w:val="0"/>
        <w:adjustRightInd w:val="0"/>
        <w:spacing w:line="227" w:lineRule="exact"/>
        <w:rPr>
          <w:rFonts w:ascii="Times New Roman CYR" w:eastAsiaTheme="minorHAnsi" w:hAnsi="Times New Roman CYR" w:cs="Times New Roman CYR"/>
          <w:bCs/>
          <w:sz w:val="28"/>
          <w:szCs w:val="28"/>
          <w:lang w:val="uk-UA" w:bidi="ar-SA"/>
        </w:rPr>
      </w:pPr>
      <w:r w:rsidRPr="006602AE">
        <w:rPr>
          <w:rFonts w:ascii="Times New Roman CYR" w:eastAsiaTheme="minorHAnsi" w:hAnsi="Times New Roman CYR" w:cs="Times New Roman CYR"/>
          <w:bCs/>
          <w:sz w:val="28"/>
          <w:szCs w:val="28"/>
          <w:lang w:val="uk-UA" w:bidi="ar-SA"/>
        </w:rPr>
        <w:tab/>
        <w:t>П78</w:t>
      </w:r>
    </w:p>
    <w:p w:rsidR="005B2252" w:rsidRPr="006602AE" w:rsidRDefault="00D80960" w:rsidP="00D80960">
      <w:pPr>
        <w:pStyle w:val="a3"/>
        <w:rPr>
          <w:rFonts w:ascii="Times New Roman" w:hAnsi="Times New Roman" w:cs="Times New Roman"/>
          <w:sz w:val="28"/>
          <w:szCs w:val="28"/>
          <w:lang w:val="uk-UA"/>
        </w:rPr>
      </w:pPr>
      <w:r w:rsidRPr="006602AE">
        <w:rPr>
          <w:rFonts w:ascii="Times New Roman" w:hAnsi="Times New Roman" w:cs="Times New Roman"/>
          <w:b/>
          <w:sz w:val="28"/>
          <w:szCs w:val="28"/>
          <w:lang w:val="uk-UA"/>
        </w:rPr>
        <w:t>Теорія та синтез вентильних двигунів постійного струму</w:t>
      </w:r>
      <w:r w:rsidRPr="006602AE">
        <w:rPr>
          <w:rFonts w:ascii="Times New Roman" w:hAnsi="Times New Roman" w:cs="Times New Roman"/>
          <w:sz w:val="28"/>
          <w:szCs w:val="28"/>
          <w:lang w:val="uk-UA"/>
        </w:rPr>
        <w:t xml:space="preserve"> [Текст] : монографія / [В. І. Ткачук та ін.] ; Нац. ун-т "Львів. політехніка". – Львів : Вид-во Львівської політехніки, 2011. – 288 c. – ISBN 978-617-607-199-0</w:t>
      </w:r>
    </w:p>
    <w:p w:rsidR="00D80960" w:rsidRPr="006602AE" w:rsidRDefault="00D80960" w:rsidP="00D80960">
      <w:pPr>
        <w:tabs>
          <w:tab w:val="left" w:pos="567"/>
        </w:tabs>
        <w:autoSpaceDE w:val="0"/>
        <w:autoSpaceDN w:val="0"/>
        <w:adjustRightInd w:val="0"/>
        <w:spacing w:after="0" w:line="227" w:lineRule="exact"/>
        <w:rPr>
          <w:rFonts w:ascii="Times New Roman CYR" w:eastAsiaTheme="minorHAnsi" w:hAnsi="Times New Roman CYR" w:cs="Times New Roman CYR"/>
          <w:bCs/>
          <w:sz w:val="28"/>
          <w:szCs w:val="28"/>
          <w:lang w:val="uk-UA" w:bidi="ar-SA"/>
        </w:rPr>
      </w:pPr>
      <w:r w:rsidRPr="006602AE">
        <w:rPr>
          <w:rFonts w:ascii="Times New Roman CYR" w:eastAsiaTheme="minorHAnsi" w:hAnsi="Times New Roman CYR" w:cs="Times New Roman CYR"/>
          <w:bCs/>
          <w:sz w:val="28"/>
          <w:szCs w:val="28"/>
          <w:lang w:val="uk-UA" w:bidi="ar-SA"/>
        </w:rPr>
        <w:t>УДК 621.313</w:t>
      </w:r>
    </w:p>
    <w:p w:rsidR="00D80960" w:rsidRPr="006602AE" w:rsidRDefault="00D80960" w:rsidP="00D80960">
      <w:pPr>
        <w:tabs>
          <w:tab w:val="left" w:pos="567"/>
        </w:tabs>
        <w:autoSpaceDE w:val="0"/>
        <w:autoSpaceDN w:val="0"/>
        <w:adjustRightInd w:val="0"/>
        <w:spacing w:after="0" w:line="227" w:lineRule="exact"/>
        <w:rPr>
          <w:rFonts w:ascii="Times New Roman CYR" w:eastAsiaTheme="minorHAnsi" w:hAnsi="Times New Roman CYR" w:cs="Times New Roman CYR"/>
          <w:bCs/>
          <w:sz w:val="28"/>
          <w:szCs w:val="28"/>
          <w:lang w:val="uk-UA" w:bidi="ar-SA"/>
        </w:rPr>
      </w:pPr>
      <w:r w:rsidRPr="006602AE">
        <w:rPr>
          <w:rFonts w:ascii="Times New Roman CYR" w:eastAsiaTheme="minorHAnsi" w:hAnsi="Times New Roman CYR" w:cs="Times New Roman CYR"/>
          <w:bCs/>
          <w:sz w:val="28"/>
          <w:szCs w:val="28"/>
          <w:lang w:val="uk-UA" w:bidi="ar-SA"/>
        </w:rPr>
        <w:tab/>
        <w:t>Т33</w:t>
      </w:r>
    </w:p>
    <w:p w:rsidR="00873516" w:rsidRPr="006602AE" w:rsidRDefault="00D80960" w:rsidP="00D80960">
      <w:pPr>
        <w:pStyle w:val="a3"/>
        <w:rPr>
          <w:rFonts w:ascii="Times New Roman" w:hAnsi="Times New Roman" w:cs="Times New Roman"/>
          <w:sz w:val="28"/>
          <w:szCs w:val="28"/>
          <w:lang w:val="uk-UA"/>
        </w:rPr>
      </w:pPr>
      <w:r w:rsidRPr="006602AE">
        <w:rPr>
          <w:rFonts w:ascii="Times New Roman" w:hAnsi="Times New Roman" w:cs="Times New Roman"/>
          <w:sz w:val="28"/>
          <w:szCs w:val="28"/>
          <w:lang w:val="uk-UA"/>
        </w:rPr>
        <w:tab/>
        <w:t>Розглянуто електричні двигуни, які конструктивно й функціонально суміщені з електронними компонентами керування, діагностики та захисту і призначені для використання в системах електропривода та інших технічних установках. Наведено системи відносно малої потужності, які містять первинні джерела, перетворювачі електричної енергії, комутаційно-захисну апаратуру. Викладено мат моделі вентильних двигунів як електромеханотронних перетворювачів, описано методики проектування та дослідження вентильних двигунів.</w:t>
      </w:r>
    </w:p>
    <w:p w:rsidR="00D36D4A" w:rsidRPr="006602AE" w:rsidRDefault="00D36D4A" w:rsidP="00D80960">
      <w:pPr>
        <w:pStyle w:val="a3"/>
        <w:rPr>
          <w:rFonts w:ascii="Times New Roman" w:hAnsi="Times New Roman" w:cs="Times New Roman"/>
          <w:sz w:val="28"/>
          <w:szCs w:val="28"/>
          <w:lang w:val="uk-UA"/>
        </w:rPr>
      </w:pPr>
    </w:p>
    <w:sectPr w:rsidR="00D36D4A" w:rsidRPr="006602AE" w:rsidSect="005A4F1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imes New Roman CYR">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E3FCD"/>
    <w:rsid w:val="000010E0"/>
    <w:rsid w:val="00001C5E"/>
    <w:rsid w:val="00002104"/>
    <w:rsid w:val="00002C9A"/>
    <w:rsid w:val="00005688"/>
    <w:rsid w:val="00005935"/>
    <w:rsid w:val="00005CB6"/>
    <w:rsid w:val="00006C6F"/>
    <w:rsid w:val="000079AE"/>
    <w:rsid w:val="00010063"/>
    <w:rsid w:val="00011880"/>
    <w:rsid w:val="000126DC"/>
    <w:rsid w:val="00013A6D"/>
    <w:rsid w:val="0001563C"/>
    <w:rsid w:val="00017A6A"/>
    <w:rsid w:val="000210F3"/>
    <w:rsid w:val="00021E22"/>
    <w:rsid w:val="00022378"/>
    <w:rsid w:val="000225C6"/>
    <w:rsid w:val="0002290C"/>
    <w:rsid w:val="00022BC5"/>
    <w:rsid w:val="0002344B"/>
    <w:rsid w:val="000302F9"/>
    <w:rsid w:val="000305D2"/>
    <w:rsid w:val="000311B3"/>
    <w:rsid w:val="00032965"/>
    <w:rsid w:val="00033E73"/>
    <w:rsid w:val="00035088"/>
    <w:rsid w:val="00036C74"/>
    <w:rsid w:val="000378F7"/>
    <w:rsid w:val="00040927"/>
    <w:rsid w:val="00041248"/>
    <w:rsid w:val="000413C6"/>
    <w:rsid w:val="0004414D"/>
    <w:rsid w:val="00045DEE"/>
    <w:rsid w:val="0004721E"/>
    <w:rsid w:val="0004727B"/>
    <w:rsid w:val="000476E5"/>
    <w:rsid w:val="00047B2C"/>
    <w:rsid w:val="00047D6E"/>
    <w:rsid w:val="00050C58"/>
    <w:rsid w:val="0005180F"/>
    <w:rsid w:val="00052F75"/>
    <w:rsid w:val="000536EB"/>
    <w:rsid w:val="00057713"/>
    <w:rsid w:val="00057AA1"/>
    <w:rsid w:val="00057BCF"/>
    <w:rsid w:val="00057C87"/>
    <w:rsid w:val="0006023F"/>
    <w:rsid w:val="000631FF"/>
    <w:rsid w:val="00063246"/>
    <w:rsid w:val="0006331D"/>
    <w:rsid w:val="00064539"/>
    <w:rsid w:val="00066C64"/>
    <w:rsid w:val="00067763"/>
    <w:rsid w:val="00067E97"/>
    <w:rsid w:val="000707B8"/>
    <w:rsid w:val="00072462"/>
    <w:rsid w:val="000729E0"/>
    <w:rsid w:val="00073C1C"/>
    <w:rsid w:val="00074D26"/>
    <w:rsid w:val="000760AF"/>
    <w:rsid w:val="0007697A"/>
    <w:rsid w:val="00076C4D"/>
    <w:rsid w:val="00077F74"/>
    <w:rsid w:val="000800B0"/>
    <w:rsid w:val="000801C1"/>
    <w:rsid w:val="0008084D"/>
    <w:rsid w:val="00081470"/>
    <w:rsid w:val="000814E7"/>
    <w:rsid w:val="00083A6F"/>
    <w:rsid w:val="000844C6"/>
    <w:rsid w:val="0008502D"/>
    <w:rsid w:val="00085151"/>
    <w:rsid w:val="00085836"/>
    <w:rsid w:val="00091AC5"/>
    <w:rsid w:val="00094BE7"/>
    <w:rsid w:val="000A1883"/>
    <w:rsid w:val="000A1A79"/>
    <w:rsid w:val="000A2053"/>
    <w:rsid w:val="000A2ADF"/>
    <w:rsid w:val="000A4BD3"/>
    <w:rsid w:val="000A4D60"/>
    <w:rsid w:val="000A5207"/>
    <w:rsid w:val="000A646C"/>
    <w:rsid w:val="000A7DD4"/>
    <w:rsid w:val="000B0247"/>
    <w:rsid w:val="000B0643"/>
    <w:rsid w:val="000B197E"/>
    <w:rsid w:val="000B1FDF"/>
    <w:rsid w:val="000B2BD9"/>
    <w:rsid w:val="000B2E54"/>
    <w:rsid w:val="000B4B25"/>
    <w:rsid w:val="000B5510"/>
    <w:rsid w:val="000B673F"/>
    <w:rsid w:val="000B6CB7"/>
    <w:rsid w:val="000B6E18"/>
    <w:rsid w:val="000C3B94"/>
    <w:rsid w:val="000C4208"/>
    <w:rsid w:val="000C57F3"/>
    <w:rsid w:val="000C5937"/>
    <w:rsid w:val="000C6CC4"/>
    <w:rsid w:val="000C6F5E"/>
    <w:rsid w:val="000C7F8B"/>
    <w:rsid w:val="000D07CB"/>
    <w:rsid w:val="000D0F8B"/>
    <w:rsid w:val="000D1720"/>
    <w:rsid w:val="000D1F24"/>
    <w:rsid w:val="000D2012"/>
    <w:rsid w:val="000D3EBD"/>
    <w:rsid w:val="000D44AE"/>
    <w:rsid w:val="000D6A08"/>
    <w:rsid w:val="000D7F30"/>
    <w:rsid w:val="000E1538"/>
    <w:rsid w:val="000E1B71"/>
    <w:rsid w:val="000E2759"/>
    <w:rsid w:val="000E28FC"/>
    <w:rsid w:val="000E33A8"/>
    <w:rsid w:val="000E354D"/>
    <w:rsid w:val="000E3C30"/>
    <w:rsid w:val="000E4541"/>
    <w:rsid w:val="000E60D6"/>
    <w:rsid w:val="000E60EA"/>
    <w:rsid w:val="000E6828"/>
    <w:rsid w:val="000E7414"/>
    <w:rsid w:val="000E7DE5"/>
    <w:rsid w:val="000E7E2F"/>
    <w:rsid w:val="000F03E7"/>
    <w:rsid w:val="000F0B1A"/>
    <w:rsid w:val="000F0CA2"/>
    <w:rsid w:val="000F166B"/>
    <w:rsid w:val="000F1BD2"/>
    <w:rsid w:val="000F1E4F"/>
    <w:rsid w:val="000F3C44"/>
    <w:rsid w:val="000F52E1"/>
    <w:rsid w:val="000F558E"/>
    <w:rsid w:val="000F7F11"/>
    <w:rsid w:val="00100DE1"/>
    <w:rsid w:val="00101312"/>
    <w:rsid w:val="00101C7A"/>
    <w:rsid w:val="00102954"/>
    <w:rsid w:val="00106B35"/>
    <w:rsid w:val="00107B6E"/>
    <w:rsid w:val="00110F52"/>
    <w:rsid w:val="00120A8C"/>
    <w:rsid w:val="00122F1A"/>
    <w:rsid w:val="001241B5"/>
    <w:rsid w:val="00124F76"/>
    <w:rsid w:val="00125459"/>
    <w:rsid w:val="001257AF"/>
    <w:rsid w:val="0012625A"/>
    <w:rsid w:val="0013015F"/>
    <w:rsid w:val="00134504"/>
    <w:rsid w:val="0013616E"/>
    <w:rsid w:val="00136566"/>
    <w:rsid w:val="00141293"/>
    <w:rsid w:val="001422BF"/>
    <w:rsid w:val="0014281F"/>
    <w:rsid w:val="0015166D"/>
    <w:rsid w:val="00154483"/>
    <w:rsid w:val="0015487E"/>
    <w:rsid w:val="00154D75"/>
    <w:rsid w:val="00157DAC"/>
    <w:rsid w:val="00161BB9"/>
    <w:rsid w:val="00162372"/>
    <w:rsid w:val="0016360A"/>
    <w:rsid w:val="001642A8"/>
    <w:rsid w:val="00164468"/>
    <w:rsid w:val="00164AF7"/>
    <w:rsid w:val="001657F1"/>
    <w:rsid w:val="00165E2C"/>
    <w:rsid w:val="00165F7E"/>
    <w:rsid w:val="00166197"/>
    <w:rsid w:val="00166A65"/>
    <w:rsid w:val="0016792C"/>
    <w:rsid w:val="00167DC2"/>
    <w:rsid w:val="00167F30"/>
    <w:rsid w:val="0017072B"/>
    <w:rsid w:val="00170C40"/>
    <w:rsid w:val="00171DB6"/>
    <w:rsid w:val="00171E5E"/>
    <w:rsid w:val="00172D40"/>
    <w:rsid w:val="00174AC4"/>
    <w:rsid w:val="00176F94"/>
    <w:rsid w:val="00180C7B"/>
    <w:rsid w:val="00181B8C"/>
    <w:rsid w:val="00182812"/>
    <w:rsid w:val="001844AE"/>
    <w:rsid w:val="0018483B"/>
    <w:rsid w:val="00184E03"/>
    <w:rsid w:val="0018692F"/>
    <w:rsid w:val="00187A2D"/>
    <w:rsid w:val="00187EAC"/>
    <w:rsid w:val="00192E6F"/>
    <w:rsid w:val="00194322"/>
    <w:rsid w:val="001943B4"/>
    <w:rsid w:val="0019469C"/>
    <w:rsid w:val="00194E17"/>
    <w:rsid w:val="0019704D"/>
    <w:rsid w:val="001A075E"/>
    <w:rsid w:val="001A2F46"/>
    <w:rsid w:val="001A3139"/>
    <w:rsid w:val="001A397A"/>
    <w:rsid w:val="001A4032"/>
    <w:rsid w:val="001A4A4E"/>
    <w:rsid w:val="001A5079"/>
    <w:rsid w:val="001A5A53"/>
    <w:rsid w:val="001A5DF2"/>
    <w:rsid w:val="001A5F3E"/>
    <w:rsid w:val="001A7DC8"/>
    <w:rsid w:val="001B057F"/>
    <w:rsid w:val="001B05D4"/>
    <w:rsid w:val="001B1337"/>
    <w:rsid w:val="001B1A06"/>
    <w:rsid w:val="001B3B1D"/>
    <w:rsid w:val="001B4289"/>
    <w:rsid w:val="001B4DD2"/>
    <w:rsid w:val="001C0CB1"/>
    <w:rsid w:val="001C106F"/>
    <w:rsid w:val="001C38DE"/>
    <w:rsid w:val="001C4730"/>
    <w:rsid w:val="001C47E5"/>
    <w:rsid w:val="001C4A4E"/>
    <w:rsid w:val="001C4CF2"/>
    <w:rsid w:val="001C50CD"/>
    <w:rsid w:val="001C6265"/>
    <w:rsid w:val="001C6487"/>
    <w:rsid w:val="001C7493"/>
    <w:rsid w:val="001D036D"/>
    <w:rsid w:val="001D3E43"/>
    <w:rsid w:val="001D5B17"/>
    <w:rsid w:val="001D5C62"/>
    <w:rsid w:val="001D6A9F"/>
    <w:rsid w:val="001D74C1"/>
    <w:rsid w:val="001E0C67"/>
    <w:rsid w:val="001E1837"/>
    <w:rsid w:val="001E41A5"/>
    <w:rsid w:val="001E595C"/>
    <w:rsid w:val="001E6BD6"/>
    <w:rsid w:val="001E765C"/>
    <w:rsid w:val="001F0389"/>
    <w:rsid w:val="001F0BC2"/>
    <w:rsid w:val="001F0EDD"/>
    <w:rsid w:val="001F0FCA"/>
    <w:rsid w:val="001F15AA"/>
    <w:rsid w:val="001F2584"/>
    <w:rsid w:val="001F27A3"/>
    <w:rsid w:val="001F5BD3"/>
    <w:rsid w:val="001F602D"/>
    <w:rsid w:val="00201E41"/>
    <w:rsid w:val="00202EBD"/>
    <w:rsid w:val="00203167"/>
    <w:rsid w:val="0021019A"/>
    <w:rsid w:val="0021055D"/>
    <w:rsid w:val="002105BD"/>
    <w:rsid w:val="00211632"/>
    <w:rsid w:val="002116C2"/>
    <w:rsid w:val="00213748"/>
    <w:rsid w:val="00224EA4"/>
    <w:rsid w:val="00226223"/>
    <w:rsid w:val="002322FD"/>
    <w:rsid w:val="002325C9"/>
    <w:rsid w:val="00234208"/>
    <w:rsid w:val="0023436E"/>
    <w:rsid w:val="002345C8"/>
    <w:rsid w:val="002373DE"/>
    <w:rsid w:val="0024178C"/>
    <w:rsid w:val="00241C29"/>
    <w:rsid w:val="00242574"/>
    <w:rsid w:val="0024288B"/>
    <w:rsid w:val="0024319B"/>
    <w:rsid w:val="00243D72"/>
    <w:rsid w:val="00243EBD"/>
    <w:rsid w:val="00245E24"/>
    <w:rsid w:val="00245F0C"/>
    <w:rsid w:val="002500FB"/>
    <w:rsid w:val="0025199A"/>
    <w:rsid w:val="00251C53"/>
    <w:rsid w:val="00252242"/>
    <w:rsid w:val="00252280"/>
    <w:rsid w:val="00253CD6"/>
    <w:rsid w:val="0025434D"/>
    <w:rsid w:val="002545C0"/>
    <w:rsid w:val="002547DD"/>
    <w:rsid w:val="002567AF"/>
    <w:rsid w:val="00257432"/>
    <w:rsid w:val="00260F2C"/>
    <w:rsid w:val="00261F72"/>
    <w:rsid w:val="00263531"/>
    <w:rsid w:val="002658C5"/>
    <w:rsid w:val="00266545"/>
    <w:rsid w:val="00270197"/>
    <w:rsid w:val="0027295D"/>
    <w:rsid w:val="00273590"/>
    <w:rsid w:val="002754FF"/>
    <w:rsid w:val="00276C1C"/>
    <w:rsid w:val="00281775"/>
    <w:rsid w:val="00283B63"/>
    <w:rsid w:val="002849BF"/>
    <w:rsid w:val="002857C7"/>
    <w:rsid w:val="00285C30"/>
    <w:rsid w:val="00285E87"/>
    <w:rsid w:val="00291593"/>
    <w:rsid w:val="00294805"/>
    <w:rsid w:val="0029507F"/>
    <w:rsid w:val="00295BAB"/>
    <w:rsid w:val="00296708"/>
    <w:rsid w:val="00297B2D"/>
    <w:rsid w:val="002A0577"/>
    <w:rsid w:val="002A1713"/>
    <w:rsid w:val="002A18DE"/>
    <w:rsid w:val="002A2E97"/>
    <w:rsid w:val="002A359F"/>
    <w:rsid w:val="002A4EA3"/>
    <w:rsid w:val="002A5D1C"/>
    <w:rsid w:val="002A6CCC"/>
    <w:rsid w:val="002A7E53"/>
    <w:rsid w:val="002B32C4"/>
    <w:rsid w:val="002B4B56"/>
    <w:rsid w:val="002B5676"/>
    <w:rsid w:val="002B7E4D"/>
    <w:rsid w:val="002C0606"/>
    <w:rsid w:val="002C2047"/>
    <w:rsid w:val="002C20A0"/>
    <w:rsid w:val="002C2668"/>
    <w:rsid w:val="002C278F"/>
    <w:rsid w:val="002C433A"/>
    <w:rsid w:val="002C45AA"/>
    <w:rsid w:val="002C4B8F"/>
    <w:rsid w:val="002C4D51"/>
    <w:rsid w:val="002C5D91"/>
    <w:rsid w:val="002C5FD3"/>
    <w:rsid w:val="002C6146"/>
    <w:rsid w:val="002C65E3"/>
    <w:rsid w:val="002C7824"/>
    <w:rsid w:val="002C7D3E"/>
    <w:rsid w:val="002D1FFA"/>
    <w:rsid w:val="002D246B"/>
    <w:rsid w:val="002D419A"/>
    <w:rsid w:val="002D4E34"/>
    <w:rsid w:val="002D5681"/>
    <w:rsid w:val="002D6067"/>
    <w:rsid w:val="002D7022"/>
    <w:rsid w:val="002D7F60"/>
    <w:rsid w:val="002E05EF"/>
    <w:rsid w:val="002E06DA"/>
    <w:rsid w:val="002E0AF9"/>
    <w:rsid w:val="002E197E"/>
    <w:rsid w:val="002E3028"/>
    <w:rsid w:val="002E46D1"/>
    <w:rsid w:val="002E4715"/>
    <w:rsid w:val="002E5F9D"/>
    <w:rsid w:val="002E635C"/>
    <w:rsid w:val="002F0062"/>
    <w:rsid w:val="002F0A34"/>
    <w:rsid w:val="002F1BF2"/>
    <w:rsid w:val="002F2DAC"/>
    <w:rsid w:val="002F322A"/>
    <w:rsid w:val="002F3AD5"/>
    <w:rsid w:val="002F3D38"/>
    <w:rsid w:val="002F4837"/>
    <w:rsid w:val="00300589"/>
    <w:rsid w:val="00302232"/>
    <w:rsid w:val="00303DCF"/>
    <w:rsid w:val="003046D6"/>
    <w:rsid w:val="00304ABB"/>
    <w:rsid w:val="0030585C"/>
    <w:rsid w:val="0030612C"/>
    <w:rsid w:val="00306A54"/>
    <w:rsid w:val="003073EE"/>
    <w:rsid w:val="0031336C"/>
    <w:rsid w:val="003136E0"/>
    <w:rsid w:val="00321DE2"/>
    <w:rsid w:val="003243C2"/>
    <w:rsid w:val="003264FB"/>
    <w:rsid w:val="00326636"/>
    <w:rsid w:val="003324BD"/>
    <w:rsid w:val="00332C72"/>
    <w:rsid w:val="00334B3C"/>
    <w:rsid w:val="00334D3D"/>
    <w:rsid w:val="00335CC0"/>
    <w:rsid w:val="003378F2"/>
    <w:rsid w:val="00337D95"/>
    <w:rsid w:val="00341623"/>
    <w:rsid w:val="003416B9"/>
    <w:rsid w:val="00341C38"/>
    <w:rsid w:val="00341DD5"/>
    <w:rsid w:val="00342164"/>
    <w:rsid w:val="003424F6"/>
    <w:rsid w:val="00344852"/>
    <w:rsid w:val="00345597"/>
    <w:rsid w:val="00346000"/>
    <w:rsid w:val="003475D8"/>
    <w:rsid w:val="003504DE"/>
    <w:rsid w:val="003505CC"/>
    <w:rsid w:val="00350E1C"/>
    <w:rsid w:val="003537DC"/>
    <w:rsid w:val="00354178"/>
    <w:rsid w:val="00354A5B"/>
    <w:rsid w:val="00354D57"/>
    <w:rsid w:val="003573A9"/>
    <w:rsid w:val="0035757D"/>
    <w:rsid w:val="00360B36"/>
    <w:rsid w:val="00360FFE"/>
    <w:rsid w:val="0036170E"/>
    <w:rsid w:val="0036259B"/>
    <w:rsid w:val="003646AA"/>
    <w:rsid w:val="00364DED"/>
    <w:rsid w:val="00364E4F"/>
    <w:rsid w:val="003653E3"/>
    <w:rsid w:val="00367085"/>
    <w:rsid w:val="00367729"/>
    <w:rsid w:val="003706E4"/>
    <w:rsid w:val="00370876"/>
    <w:rsid w:val="00371360"/>
    <w:rsid w:val="00371DB5"/>
    <w:rsid w:val="00372D41"/>
    <w:rsid w:val="0037338D"/>
    <w:rsid w:val="003734A9"/>
    <w:rsid w:val="00374C9C"/>
    <w:rsid w:val="00374E30"/>
    <w:rsid w:val="0037715F"/>
    <w:rsid w:val="003802B0"/>
    <w:rsid w:val="00380424"/>
    <w:rsid w:val="003810BF"/>
    <w:rsid w:val="0038163D"/>
    <w:rsid w:val="0038188A"/>
    <w:rsid w:val="00382D1D"/>
    <w:rsid w:val="00383488"/>
    <w:rsid w:val="00383E2E"/>
    <w:rsid w:val="0038420A"/>
    <w:rsid w:val="003848D3"/>
    <w:rsid w:val="003850F3"/>
    <w:rsid w:val="003861E5"/>
    <w:rsid w:val="003862D4"/>
    <w:rsid w:val="0038652F"/>
    <w:rsid w:val="003870C5"/>
    <w:rsid w:val="00387A35"/>
    <w:rsid w:val="00391B3F"/>
    <w:rsid w:val="00392CD8"/>
    <w:rsid w:val="0039377C"/>
    <w:rsid w:val="003941CD"/>
    <w:rsid w:val="00395D9F"/>
    <w:rsid w:val="00396EF2"/>
    <w:rsid w:val="00397F4C"/>
    <w:rsid w:val="003A1558"/>
    <w:rsid w:val="003A35EB"/>
    <w:rsid w:val="003A6E70"/>
    <w:rsid w:val="003B0E0E"/>
    <w:rsid w:val="003B12A1"/>
    <w:rsid w:val="003B22AE"/>
    <w:rsid w:val="003B3158"/>
    <w:rsid w:val="003B6D32"/>
    <w:rsid w:val="003B728F"/>
    <w:rsid w:val="003B75DF"/>
    <w:rsid w:val="003C0080"/>
    <w:rsid w:val="003C0562"/>
    <w:rsid w:val="003C06EA"/>
    <w:rsid w:val="003C192F"/>
    <w:rsid w:val="003C22A7"/>
    <w:rsid w:val="003C2CB4"/>
    <w:rsid w:val="003C3091"/>
    <w:rsid w:val="003C3E57"/>
    <w:rsid w:val="003C48BC"/>
    <w:rsid w:val="003C63D5"/>
    <w:rsid w:val="003C6863"/>
    <w:rsid w:val="003C6E28"/>
    <w:rsid w:val="003C7582"/>
    <w:rsid w:val="003C7DFF"/>
    <w:rsid w:val="003D08D5"/>
    <w:rsid w:val="003D0BF0"/>
    <w:rsid w:val="003D1756"/>
    <w:rsid w:val="003D3A99"/>
    <w:rsid w:val="003D4032"/>
    <w:rsid w:val="003D51D6"/>
    <w:rsid w:val="003D59EA"/>
    <w:rsid w:val="003D5DE5"/>
    <w:rsid w:val="003D73A8"/>
    <w:rsid w:val="003D7994"/>
    <w:rsid w:val="003D7B69"/>
    <w:rsid w:val="003E0213"/>
    <w:rsid w:val="003E19DB"/>
    <w:rsid w:val="003E2CB6"/>
    <w:rsid w:val="003E3F4D"/>
    <w:rsid w:val="003E7076"/>
    <w:rsid w:val="003E7339"/>
    <w:rsid w:val="003F00BC"/>
    <w:rsid w:val="003F023A"/>
    <w:rsid w:val="003F0AF7"/>
    <w:rsid w:val="003F17AF"/>
    <w:rsid w:val="003F34D9"/>
    <w:rsid w:val="003F3B5F"/>
    <w:rsid w:val="003F3C4E"/>
    <w:rsid w:val="003F6827"/>
    <w:rsid w:val="00400795"/>
    <w:rsid w:val="00401FA5"/>
    <w:rsid w:val="00403907"/>
    <w:rsid w:val="00403C64"/>
    <w:rsid w:val="00404759"/>
    <w:rsid w:val="00405DE7"/>
    <w:rsid w:val="00406254"/>
    <w:rsid w:val="00410BB7"/>
    <w:rsid w:val="00411C1C"/>
    <w:rsid w:val="00411E0B"/>
    <w:rsid w:val="004126C6"/>
    <w:rsid w:val="00413DA7"/>
    <w:rsid w:val="00413E6F"/>
    <w:rsid w:val="004202E2"/>
    <w:rsid w:val="00421573"/>
    <w:rsid w:val="004215E9"/>
    <w:rsid w:val="00422909"/>
    <w:rsid w:val="00423BF6"/>
    <w:rsid w:val="00426A54"/>
    <w:rsid w:val="00430071"/>
    <w:rsid w:val="00430D9C"/>
    <w:rsid w:val="00432E8B"/>
    <w:rsid w:val="00433FD6"/>
    <w:rsid w:val="00434259"/>
    <w:rsid w:val="00437664"/>
    <w:rsid w:val="00440785"/>
    <w:rsid w:val="00442216"/>
    <w:rsid w:val="004428D1"/>
    <w:rsid w:val="00443132"/>
    <w:rsid w:val="00444DB0"/>
    <w:rsid w:val="004457D8"/>
    <w:rsid w:val="004507A4"/>
    <w:rsid w:val="004512A1"/>
    <w:rsid w:val="00451E7E"/>
    <w:rsid w:val="00452E65"/>
    <w:rsid w:val="004548E7"/>
    <w:rsid w:val="004560A8"/>
    <w:rsid w:val="00457E67"/>
    <w:rsid w:val="0046003A"/>
    <w:rsid w:val="004609BE"/>
    <w:rsid w:val="00460AF7"/>
    <w:rsid w:val="004615D5"/>
    <w:rsid w:val="00462B25"/>
    <w:rsid w:val="00463896"/>
    <w:rsid w:val="00464637"/>
    <w:rsid w:val="00466AAB"/>
    <w:rsid w:val="00467D49"/>
    <w:rsid w:val="004709D1"/>
    <w:rsid w:val="004721E4"/>
    <w:rsid w:val="004723EB"/>
    <w:rsid w:val="004727F2"/>
    <w:rsid w:val="004743A7"/>
    <w:rsid w:val="0047491A"/>
    <w:rsid w:val="00476060"/>
    <w:rsid w:val="004775EB"/>
    <w:rsid w:val="00480359"/>
    <w:rsid w:val="0048076A"/>
    <w:rsid w:val="00480784"/>
    <w:rsid w:val="00481140"/>
    <w:rsid w:val="00483926"/>
    <w:rsid w:val="00490540"/>
    <w:rsid w:val="00490770"/>
    <w:rsid w:val="004907F5"/>
    <w:rsid w:val="00491355"/>
    <w:rsid w:val="004927E2"/>
    <w:rsid w:val="00493066"/>
    <w:rsid w:val="0049486B"/>
    <w:rsid w:val="00495DD6"/>
    <w:rsid w:val="0049667C"/>
    <w:rsid w:val="00496FF1"/>
    <w:rsid w:val="004973D0"/>
    <w:rsid w:val="00497997"/>
    <w:rsid w:val="004A0C58"/>
    <w:rsid w:val="004A0E3B"/>
    <w:rsid w:val="004A2B85"/>
    <w:rsid w:val="004A69D9"/>
    <w:rsid w:val="004B19B7"/>
    <w:rsid w:val="004B3411"/>
    <w:rsid w:val="004B6F4E"/>
    <w:rsid w:val="004C0CED"/>
    <w:rsid w:val="004C5AFE"/>
    <w:rsid w:val="004C5FE1"/>
    <w:rsid w:val="004C6DC9"/>
    <w:rsid w:val="004C741E"/>
    <w:rsid w:val="004C7487"/>
    <w:rsid w:val="004C77E8"/>
    <w:rsid w:val="004C7C98"/>
    <w:rsid w:val="004D05D9"/>
    <w:rsid w:val="004D109E"/>
    <w:rsid w:val="004D2076"/>
    <w:rsid w:val="004D4BF1"/>
    <w:rsid w:val="004D6513"/>
    <w:rsid w:val="004D7A1C"/>
    <w:rsid w:val="004E028D"/>
    <w:rsid w:val="004E1311"/>
    <w:rsid w:val="004E44F5"/>
    <w:rsid w:val="004E4524"/>
    <w:rsid w:val="004E4717"/>
    <w:rsid w:val="004E62E1"/>
    <w:rsid w:val="004F3B24"/>
    <w:rsid w:val="004F4742"/>
    <w:rsid w:val="004F5347"/>
    <w:rsid w:val="004F7363"/>
    <w:rsid w:val="004F7369"/>
    <w:rsid w:val="004F743E"/>
    <w:rsid w:val="004F7B0E"/>
    <w:rsid w:val="00502ACB"/>
    <w:rsid w:val="005036C6"/>
    <w:rsid w:val="00503E35"/>
    <w:rsid w:val="0050559A"/>
    <w:rsid w:val="00510E65"/>
    <w:rsid w:val="00512FFA"/>
    <w:rsid w:val="00514065"/>
    <w:rsid w:val="00516027"/>
    <w:rsid w:val="005202B1"/>
    <w:rsid w:val="00520E41"/>
    <w:rsid w:val="0052137A"/>
    <w:rsid w:val="005219A6"/>
    <w:rsid w:val="00521EBE"/>
    <w:rsid w:val="0052495B"/>
    <w:rsid w:val="00526C27"/>
    <w:rsid w:val="00530055"/>
    <w:rsid w:val="0053020A"/>
    <w:rsid w:val="0053048E"/>
    <w:rsid w:val="00530957"/>
    <w:rsid w:val="00531AC5"/>
    <w:rsid w:val="00532799"/>
    <w:rsid w:val="0053586E"/>
    <w:rsid w:val="005373F0"/>
    <w:rsid w:val="00540D93"/>
    <w:rsid w:val="00542865"/>
    <w:rsid w:val="00543814"/>
    <w:rsid w:val="00544D0B"/>
    <w:rsid w:val="00545657"/>
    <w:rsid w:val="00545745"/>
    <w:rsid w:val="00546B48"/>
    <w:rsid w:val="005515AF"/>
    <w:rsid w:val="005517E0"/>
    <w:rsid w:val="00551AA7"/>
    <w:rsid w:val="005536F6"/>
    <w:rsid w:val="00556AFE"/>
    <w:rsid w:val="00556E7B"/>
    <w:rsid w:val="0056230C"/>
    <w:rsid w:val="00562820"/>
    <w:rsid w:val="005643AF"/>
    <w:rsid w:val="0056526C"/>
    <w:rsid w:val="00570E88"/>
    <w:rsid w:val="00571DE2"/>
    <w:rsid w:val="00571E78"/>
    <w:rsid w:val="00572274"/>
    <w:rsid w:val="0057273E"/>
    <w:rsid w:val="00573241"/>
    <w:rsid w:val="00573404"/>
    <w:rsid w:val="0057385D"/>
    <w:rsid w:val="00574B94"/>
    <w:rsid w:val="00575F08"/>
    <w:rsid w:val="005771D7"/>
    <w:rsid w:val="005775E5"/>
    <w:rsid w:val="00585F32"/>
    <w:rsid w:val="005875E7"/>
    <w:rsid w:val="0059045F"/>
    <w:rsid w:val="0059087A"/>
    <w:rsid w:val="00590D22"/>
    <w:rsid w:val="00591021"/>
    <w:rsid w:val="00592C22"/>
    <w:rsid w:val="005947F6"/>
    <w:rsid w:val="005963CF"/>
    <w:rsid w:val="00596F83"/>
    <w:rsid w:val="00597610"/>
    <w:rsid w:val="005A008A"/>
    <w:rsid w:val="005A03AB"/>
    <w:rsid w:val="005A1379"/>
    <w:rsid w:val="005A21E4"/>
    <w:rsid w:val="005A3244"/>
    <w:rsid w:val="005A3F41"/>
    <w:rsid w:val="005A4F12"/>
    <w:rsid w:val="005A575C"/>
    <w:rsid w:val="005A6982"/>
    <w:rsid w:val="005A6D41"/>
    <w:rsid w:val="005A71EC"/>
    <w:rsid w:val="005A7C56"/>
    <w:rsid w:val="005A7EB3"/>
    <w:rsid w:val="005B2252"/>
    <w:rsid w:val="005B41A2"/>
    <w:rsid w:val="005B4EDB"/>
    <w:rsid w:val="005B5052"/>
    <w:rsid w:val="005B5837"/>
    <w:rsid w:val="005B5A34"/>
    <w:rsid w:val="005B6011"/>
    <w:rsid w:val="005B6C43"/>
    <w:rsid w:val="005C1B77"/>
    <w:rsid w:val="005C2FC2"/>
    <w:rsid w:val="005C3FDE"/>
    <w:rsid w:val="005C40AC"/>
    <w:rsid w:val="005C4AFF"/>
    <w:rsid w:val="005C73B3"/>
    <w:rsid w:val="005D0ABE"/>
    <w:rsid w:val="005D19F8"/>
    <w:rsid w:val="005D2E74"/>
    <w:rsid w:val="005D5C1C"/>
    <w:rsid w:val="005D5EF4"/>
    <w:rsid w:val="005D79D2"/>
    <w:rsid w:val="005D7BD4"/>
    <w:rsid w:val="005E0806"/>
    <w:rsid w:val="005E107B"/>
    <w:rsid w:val="005E1BB4"/>
    <w:rsid w:val="005E35E1"/>
    <w:rsid w:val="005E40EB"/>
    <w:rsid w:val="005E4261"/>
    <w:rsid w:val="005E45FF"/>
    <w:rsid w:val="005E4C00"/>
    <w:rsid w:val="005E5550"/>
    <w:rsid w:val="005E6019"/>
    <w:rsid w:val="005F08D6"/>
    <w:rsid w:val="005F0FBE"/>
    <w:rsid w:val="005F1591"/>
    <w:rsid w:val="005F20BC"/>
    <w:rsid w:val="005F4C08"/>
    <w:rsid w:val="005F4C32"/>
    <w:rsid w:val="005F4DF7"/>
    <w:rsid w:val="005F6037"/>
    <w:rsid w:val="005F6C2A"/>
    <w:rsid w:val="005F7DBB"/>
    <w:rsid w:val="005F7F78"/>
    <w:rsid w:val="00600F0B"/>
    <w:rsid w:val="0060150E"/>
    <w:rsid w:val="00601CBE"/>
    <w:rsid w:val="00603568"/>
    <w:rsid w:val="00604324"/>
    <w:rsid w:val="00604783"/>
    <w:rsid w:val="006047D6"/>
    <w:rsid w:val="006063AF"/>
    <w:rsid w:val="00610E7A"/>
    <w:rsid w:val="0061118B"/>
    <w:rsid w:val="00612D4D"/>
    <w:rsid w:val="0061347A"/>
    <w:rsid w:val="006134F7"/>
    <w:rsid w:val="00613F25"/>
    <w:rsid w:val="00614C64"/>
    <w:rsid w:val="006163E1"/>
    <w:rsid w:val="006177A3"/>
    <w:rsid w:val="00617C7B"/>
    <w:rsid w:val="00620DA2"/>
    <w:rsid w:val="0062170F"/>
    <w:rsid w:val="00621767"/>
    <w:rsid w:val="00622936"/>
    <w:rsid w:val="006229A2"/>
    <w:rsid w:val="006232E0"/>
    <w:rsid w:val="006242F0"/>
    <w:rsid w:val="00626B5F"/>
    <w:rsid w:val="006274AC"/>
    <w:rsid w:val="00633C01"/>
    <w:rsid w:val="00636032"/>
    <w:rsid w:val="00636099"/>
    <w:rsid w:val="006362F7"/>
    <w:rsid w:val="0063689F"/>
    <w:rsid w:val="00640280"/>
    <w:rsid w:val="006419A4"/>
    <w:rsid w:val="006430C3"/>
    <w:rsid w:val="00645A11"/>
    <w:rsid w:val="006507A8"/>
    <w:rsid w:val="00653B0B"/>
    <w:rsid w:val="00653B97"/>
    <w:rsid w:val="00653C98"/>
    <w:rsid w:val="0065552E"/>
    <w:rsid w:val="006563D8"/>
    <w:rsid w:val="00657C9E"/>
    <w:rsid w:val="006602AE"/>
    <w:rsid w:val="006604D0"/>
    <w:rsid w:val="0066101E"/>
    <w:rsid w:val="00661F5C"/>
    <w:rsid w:val="006628A6"/>
    <w:rsid w:val="0066320E"/>
    <w:rsid w:val="006639AB"/>
    <w:rsid w:val="0066773F"/>
    <w:rsid w:val="006679F1"/>
    <w:rsid w:val="00670CFE"/>
    <w:rsid w:val="0067217E"/>
    <w:rsid w:val="00674126"/>
    <w:rsid w:val="00674447"/>
    <w:rsid w:val="00675590"/>
    <w:rsid w:val="0067584A"/>
    <w:rsid w:val="006762B6"/>
    <w:rsid w:val="00680ED5"/>
    <w:rsid w:val="00680FC8"/>
    <w:rsid w:val="00681560"/>
    <w:rsid w:val="0068288E"/>
    <w:rsid w:val="0068295D"/>
    <w:rsid w:val="0068348C"/>
    <w:rsid w:val="006837F9"/>
    <w:rsid w:val="00683E37"/>
    <w:rsid w:val="00684D49"/>
    <w:rsid w:val="006856E7"/>
    <w:rsid w:val="006857B1"/>
    <w:rsid w:val="006858A8"/>
    <w:rsid w:val="006909CD"/>
    <w:rsid w:val="00691FBE"/>
    <w:rsid w:val="00693E3D"/>
    <w:rsid w:val="006940F3"/>
    <w:rsid w:val="006A2C48"/>
    <w:rsid w:val="006A3529"/>
    <w:rsid w:val="006A38D0"/>
    <w:rsid w:val="006A4341"/>
    <w:rsid w:val="006A5241"/>
    <w:rsid w:val="006A587B"/>
    <w:rsid w:val="006A5B56"/>
    <w:rsid w:val="006A6E3F"/>
    <w:rsid w:val="006A7881"/>
    <w:rsid w:val="006B028E"/>
    <w:rsid w:val="006B0FBB"/>
    <w:rsid w:val="006B1C71"/>
    <w:rsid w:val="006B31AF"/>
    <w:rsid w:val="006B4060"/>
    <w:rsid w:val="006B430C"/>
    <w:rsid w:val="006C1135"/>
    <w:rsid w:val="006C14AC"/>
    <w:rsid w:val="006C176D"/>
    <w:rsid w:val="006C254A"/>
    <w:rsid w:val="006C2FD3"/>
    <w:rsid w:val="006C33DD"/>
    <w:rsid w:val="006C3945"/>
    <w:rsid w:val="006C39D1"/>
    <w:rsid w:val="006C5B51"/>
    <w:rsid w:val="006C5EBC"/>
    <w:rsid w:val="006C6255"/>
    <w:rsid w:val="006C6D35"/>
    <w:rsid w:val="006C7EE9"/>
    <w:rsid w:val="006D100F"/>
    <w:rsid w:val="006D2294"/>
    <w:rsid w:val="006D2673"/>
    <w:rsid w:val="006D2C6A"/>
    <w:rsid w:val="006D3588"/>
    <w:rsid w:val="006D3EB4"/>
    <w:rsid w:val="006D46E2"/>
    <w:rsid w:val="006D4C6C"/>
    <w:rsid w:val="006D4E70"/>
    <w:rsid w:val="006D4F64"/>
    <w:rsid w:val="006D6794"/>
    <w:rsid w:val="006E1189"/>
    <w:rsid w:val="006E1EC5"/>
    <w:rsid w:val="006E1F52"/>
    <w:rsid w:val="006E303C"/>
    <w:rsid w:val="006E47E4"/>
    <w:rsid w:val="006E4937"/>
    <w:rsid w:val="006E5829"/>
    <w:rsid w:val="006F007E"/>
    <w:rsid w:val="006F3AEC"/>
    <w:rsid w:val="006F53C6"/>
    <w:rsid w:val="006F5EE0"/>
    <w:rsid w:val="00700132"/>
    <w:rsid w:val="007001C7"/>
    <w:rsid w:val="00700C71"/>
    <w:rsid w:val="00702A65"/>
    <w:rsid w:val="007051A4"/>
    <w:rsid w:val="00707E16"/>
    <w:rsid w:val="00710351"/>
    <w:rsid w:val="0071140B"/>
    <w:rsid w:val="007133FE"/>
    <w:rsid w:val="00714237"/>
    <w:rsid w:val="007146F4"/>
    <w:rsid w:val="007147A8"/>
    <w:rsid w:val="00714BDB"/>
    <w:rsid w:val="0071545A"/>
    <w:rsid w:val="00715998"/>
    <w:rsid w:val="00715B94"/>
    <w:rsid w:val="00715CC0"/>
    <w:rsid w:val="0071629F"/>
    <w:rsid w:val="007172D2"/>
    <w:rsid w:val="00717D98"/>
    <w:rsid w:val="0072230D"/>
    <w:rsid w:val="007230C9"/>
    <w:rsid w:val="007266FA"/>
    <w:rsid w:val="00726F57"/>
    <w:rsid w:val="00730073"/>
    <w:rsid w:val="0073110E"/>
    <w:rsid w:val="0073299D"/>
    <w:rsid w:val="007331F5"/>
    <w:rsid w:val="00734551"/>
    <w:rsid w:val="00735CF0"/>
    <w:rsid w:val="00735ECA"/>
    <w:rsid w:val="00736987"/>
    <w:rsid w:val="00737192"/>
    <w:rsid w:val="00737985"/>
    <w:rsid w:val="007406E5"/>
    <w:rsid w:val="00742172"/>
    <w:rsid w:val="00743A67"/>
    <w:rsid w:val="00744BA1"/>
    <w:rsid w:val="00744BD5"/>
    <w:rsid w:val="00745BAC"/>
    <w:rsid w:val="007500D5"/>
    <w:rsid w:val="00752FFC"/>
    <w:rsid w:val="00754039"/>
    <w:rsid w:val="007540CF"/>
    <w:rsid w:val="00754C3D"/>
    <w:rsid w:val="0075552B"/>
    <w:rsid w:val="00755644"/>
    <w:rsid w:val="0075597E"/>
    <w:rsid w:val="007569DC"/>
    <w:rsid w:val="007601A9"/>
    <w:rsid w:val="00764755"/>
    <w:rsid w:val="00765FF4"/>
    <w:rsid w:val="00766441"/>
    <w:rsid w:val="00766442"/>
    <w:rsid w:val="00766D20"/>
    <w:rsid w:val="00767F5B"/>
    <w:rsid w:val="00770207"/>
    <w:rsid w:val="00770D73"/>
    <w:rsid w:val="00777A73"/>
    <w:rsid w:val="00780528"/>
    <w:rsid w:val="007825C2"/>
    <w:rsid w:val="00782ED6"/>
    <w:rsid w:val="00783B02"/>
    <w:rsid w:val="007849F6"/>
    <w:rsid w:val="007853F5"/>
    <w:rsid w:val="00785E8F"/>
    <w:rsid w:val="00787AEC"/>
    <w:rsid w:val="007908AE"/>
    <w:rsid w:val="00791D49"/>
    <w:rsid w:val="0079256C"/>
    <w:rsid w:val="0079327E"/>
    <w:rsid w:val="007947DE"/>
    <w:rsid w:val="007958B9"/>
    <w:rsid w:val="00795C98"/>
    <w:rsid w:val="00796325"/>
    <w:rsid w:val="007A02EF"/>
    <w:rsid w:val="007A09AE"/>
    <w:rsid w:val="007A0DBB"/>
    <w:rsid w:val="007A2DCD"/>
    <w:rsid w:val="007A3E76"/>
    <w:rsid w:val="007A5164"/>
    <w:rsid w:val="007A518F"/>
    <w:rsid w:val="007A7597"/>
    <w:rsid w:val="007A792C"/>
    <w:rsid w:val="007B1260"/>
    <w:rsid w:val="007B3808"/>
    <w:rsid w:val="007B4170"/>
    <w:rsid w:val="007B4A04"/>
    <w:rsid w:val="007B6DC3"/>
    <w:rsid w:val="007B78A6"/>
    <w:rsid w:val="007B78A9"/>
    <w:rsid w:val="007C0CC9"/>
    <w:rsid w:val="007C117A"/>
    <w:rsid w:val="007C209B"/>
    <w:rsid w:val="007C2B19"/>
    <w:rsid w:val="007C3C6E"/>
    <w:rsid w:val="007C6473"/>
    <w:rsid w:val="007C67DD"/>
    <w:rsid w:val="007D0716"/>
    <w:rsid w:val="007D0C53"/>
    <w:rsid w:val="007D13A9"/>
    <w:rsid w:val="007D13C7"/>
    <w:rsid w:val="007D249E"/>
    <w:rsid w:val="007D267C"/>
    <w:rsid w:val="007D295F"/>
    <w:rsid w:val="007D4C0E"/>
    <w:rsid w:val="007D5F76"/>
    <w:rsid w:val="007D748A"/>
    <w:rsid w:val="007E0B6D"/>
    <w:rsid w:val="007E34EC"/>
    <w:rsid w:val="007E37EF"/>
    <w:rsid w:val="007E43CA"/>
    <w:rsid w:val="007E47F5"/>
    <w:rsid w:val="007E5416"/>
    <w:rsid w:val="007E5935"/>
    <w:rsid w:val="007E5A20"/>
    <w:rsid w:val="007E5A71"/>
    <w:rsid w:val="007E67E2"/>
    <w:rsid w:val="007E6E5C"/>
    <w:rsid w:val="007F31B7"/>
    <w:rsid w:val="007F3853"/>
    <w:rsid w:val="007F3EA4"/>
    <w:rsid w:val="007F434F"/>
    <w:rsid w:val="007F65FC"/>
    <w:rsid w:val="0080058F"/>
    <w:rsid w:val="00800E4A"/>
    <w:rsid w:val="00801D5C"/>
    <w:rsid w:val="00801FDD"/>
    <w:rsid w:val="00807889"/>
    <w:rsid w:val="008117AE"/>
    <w:rsid w:val="008160E9"/>
    <w:rsid w:val="00816199"/>
    <w:rsid w:val="008164C6"/>
    <w:rsid w:val="00817709"/>
    <w:rsid w:val="008205EB"/>
    <w:rsid w:val="0082396A"/>
    <w:rsid w:val="0082608F"/>
    <w:rsid w:val="0082668C"/>
    <w:rsid w:val="00827796"/>
    <w:rsid w:val="008301CF"/>
    <w:rsid w:val="00831209"/>
    <w:rsid w:val="00831269"/>
    <w:rsid w:val="008322BB"/>
    <w:rsid w:val="008348D8"/>
    <w:rsid w:val="008360CF"/>
    <w:rsid w:val="0083617C"/>
    <w:rsid w:val="00837941"/>
    <w:rsid w:val="00844BF8"/>
    <w:rsid w:val="00845686"/>
    <w:rsid w:val="008505C5"/>
    <w:rsid w:val="00850929"/>
    <w:rsid w:val="00852A09"/>
    <w:rsid w:val="00852EA8"/>
    <w:rsid w:val="0085388E"/>
    <w:rsid w:val="00853E4C"/>
    <w:rsid w:val="00855196"/>
    <w:rsid w:val="008551FC"/>
    <w:rsid w:val="008575CF"/>
    <w:rsid w:val="00857C9A"/>
    <w:rsid w:val="00860540"/>
    <w:rsid w:val="008614DA"/>
    <w:rsid w:val="00861C57"/>
    <w:rsid w:val="00862F4E"/>
    <w:rsid w:val="00864669"/>
    <w:rsid w:val="00866614"/>
    <w:rsid w:val="008670ED"/>
    <w:rsid w:val="00867141"/>
    <w:rsid w:val="008672D8"/>
    <w:rsid w:val="00867987"/>
    <w:rsid w:val="008702E5"/>
    <w:rsid w:val="00871B92"/>
    <w:rsid w:val="00871E4D"/>
    <w:rsid w:val="00873139"/>
    <w:rsid w:val="00873516"/>
    <w:rsid w:val="00876015"/>
    <w:rsid w:val="008761B7"/>
    <w:rsid w:val="00876DF8"/>
    <w:rsid w:val="00877042"/>
    <w:rsid w:val="008825EC"/>
    <w:rsid w:val="00883D98"/>
    <w:rsid w:val="00885084"/>
    <w:rsid w:val="00886139"/>
    <w:rsid w:val="00887980"/>
    <w:rsid w:val="00887AB5"/>
    <w:rsid w:val="00887BCB"/>
    <w:rsid w:val="008906B6"/>
    <w:rsid w:val="00890D5B"/>
    <w:rsid w:val="00891C42"/>
    <w:rsid w:val="00893912"/>
    <w:rsid w:val="008948D3"/>
    <w:rsid w:val="00895976"/>
    <w:rsid w:val="008A1320"/>
    <w:rsid w:val="008A1D28"/>
    <w:rsid w:val="008A1F4C"/>
    <w:rsid w:val="008A47A2"/>
    <w:rsid w:val="008A4F1B"/>
    <w:rsid w:val="008A5444"/>
    <w:rsid w:val="008A79AD"/>
    <w:rsid w:val="008A7FB9"/>
    <w:rsid w:val="008B24C1"/>
    <w:rsid w:val="008B264B"/>
    <w:rsid w:val="008B2D59"/>
    <w:rsid w:val="008B2F78"/>
    <w:rsid w:val="008B33BC"/>
    <w:rsid w:val="008B380E"/>
    <w:rsid w:val="008B44AD"/>
    <w:rsid w:val="008B44F2"/>
    <w:rsid w:val="008B538F"/>
    <w:rsid w:val="008B7C7B"/>
    <w:rsid w:val="008C1571"/>
    <w:rsid w:val="008C1DA4"/>
    <w:rsid w:val="008C381B"/>
    <w:rsid w:val="008C44E7"/>
    <w:rsid w:val="008C69C8"/>
    <w:rsid w:val="008D5085"/>
    <w:rsid w:val="008D5F8B"/>
    <w:rsid w:val="008D61BE"/>
    <w:rsid w:val="008E1156"/>
    <w:rsid w:val="008E4745"/>
    <w:rsid w:val="008E4CF9"/>
    <w:rsid w:val="008E5525"/>
    <w:rsid w:val="008E5EE0"/>
    <w:rsid w:val="008E6273"/>
    <w:rsid w:val="008F0BFB"/>
    <w:rsid w:val="008F13AC"/>
    <w:rsid w:val="008F2166"/>
    <w:rsid w:val="008F25AC"/>
    <w:rsid w:val="008F4264"/>
    <w:rsid w:val="008F4DF7"/>
    <w:rsid w:val="008F4E5E"/>
    <w:rsid w:val="008F4F72"/>
    <w:rsid w:val="008F5081"/>
    <w:rsid w:val="008F5481"/>
    <w:rsid w:val="008F5714"/>
    <w:rsid w:val="008F616B"/>
    <w:rsid w:val="008F6B5F"/>
    <w:rsid w:val="009002DC"/>
    <w:rsid w:val="00906AD7"/>
    <w:rsid w:val="00906F84"/>
    <w:rsid w:val="009070B7"/>
    <w:rsid w:val="009074B3"/>
    <w:rsid w:val="00910268"/>
    <w:rsid w:val="00910721"/>
    <w:rsid w:val="00913771"/>
    <w:rsid w:val="009158DA"/>
    <w:rsid w:val="00915B08"/>
    <w:rsid w:val="00915DEE"/>
    <w:rsid w:val="00917AD5"/>
    <w:rsid w:val="00920B52"/>
    <w:rsid w:val="00920B6E"/>
    <w:rsid w:val="00921CB6"/>
    <w:rsid w:val="00921CE9"/>
    <w:rsid w:val="00922076"/>
    <w:rsid w:val="00923F8D"/>
    <w:rsid w:val="00924263"/>
    <w:rsid w:val="00926933"/>
    <w:rsid w:val="009271F7"/>
    <w:rsid w:val="009278EC"/>
    <w:rsid w:val="009278FA"/>
    <w:rsid w:val="0093036B"/>
    <w:rsid w:val="00932A26"/>
    <w:rsid w:val="00932E90"/>
    <w:rsid w:val="00933054"/>
    <w:rsid w:val="00935445"/>
    <w:rsid w:val="00935BA5"/>
    <w:rsid w:val="0093755F"/>
    <w:rsid w:val="0094056A"/>
    <w:rsid w:val="009437FA"/>
    <w:rsid w:val="009448AF"/>
    <w:rsid w:val="00944A2C"/>
    <w:rsid w:val="0094642E"/>
    <w:rsid w:val="009469B9"/>
    <w:rsid w:val="009474D1"/>
    <w:rsid w:val="0095110A"/>
    <w:rsid w:val="009515E0"/>
    <w:rsid w:val="00951EB6"/>
    <w:rsid w:val="00951ED3"/>
    <w:rsid w:val="00952BEB"/>
    <w:rsid w:val="00952CBC"/>
    <w:rsid w:val="0095398A"/>
    <w:rsid w:val="00953DAE"/>
    <w:rsid w:val="009549C1"/>
    <w:rsid w:val="00954A9D"/>
    <w:rsid w:val="0095631B"/>
    <w:rsid w:val="00957345"/>
    <w:rsid w:val="009614D6"/>
    <w:rsid w:val="00962590"/>
    <w:rsid w:val="0096262A"/>
    <w:rsid w:val="00963813"/>
    <w:rsid w:val="009641E1"/>
    <w:rsid w:val="009658D8"/>
    <w:rsid w:val="00966936"/>
    <w:rsid w:val="00966CCD"/>
    <w:rsid w:val="00966F1B"/>
    <w:rsid w:val="00967033"/>
    <w:rsid w:val="00967355"/>
    <w:rsid w:val="009676C8"/>
    <w:rsid w:val="00967855"/>
    <w:rsid w:val="009708C4"/>
    <w:rsid w:val="00970F64"/>
    <w:rsid w:val="00970FD6"/>
    <w:rsid w:val="0097449F"/>
    <w:rsid w:val="00974620"/>
    <w:rsid w:val="00975DD6"/>
    <w:rsid w:val="009760E7"/>
    <w:rsid w:val="00976BA0"/>
    <w:rsid w:val="0097785C"/>
    <w:rsid w:val="009801C6"/>
    <w:rsid w:val="00980F16"/>
    <w:rsid w:val="00983D43"/>
    <w:rsid w:val="00983F15"/>
    <w:rsid w:val="0098404B"/>
    <w:rsid w:val="00984FFA"/>
    <w:rsid w:val="00985187"/>
    <w:rsid w:val="009851B6"/>
    <w:rsid w:val="00987EDB"/>
    <w:rsid w:val="00991009"/>
    <w:rsid w:val="00991D4B"/>
    <w:rsid w:val="00993A6A"/>
    <w:rsid w:val="00994743"/>
    <w:rsid w:val="009950B9"/>
    <w:rsid w:val="009A3BC3"/>
    <w:rsid w:val="009A3F3C"/>
    <w:rsid w:val="009A4909"/>
    <w:rsid w:val="009A4D5D"/>
    <w:rsid w:val="009A5B10"/>
    <w:rsid w:val="009A6665"/>
    <w:rsid w:val="009A7409"/>
    <w:rsid w:val="009A7845"/>
    <w:rsid w:val="009A79D0"/>
    <w:rsid w:val="009A7F51"/>
    <w:rsid w:val="009B1AFD"/>
    <w:rsid w:val="009B2F78"/>
    <w:rsid w:val="009B4431"/>
    <w:rsid w:val="009B47E5"/>
    <w:rsid w:val="009B7E0E"/>
    <w:rsid w:val="009C2AAE"/>
    <w:rsid w:val="009C5D5C"/>
    <w:rsid w:val="009C6A44"/>
    <w:rsid w:val="009C70EB"/>
    <w:rsid w:val="009D1B64"/>
    <w:rsid w:val="009D2ACA"/>
    <w:rsid w:val="009D3B79"/>
    <w:rsid w:val="009D4545"/>
    <w:rsid w:val="009D527B"/>
    <w:rsid w:val="009E0B12"/>
    <w:rsid w:val="009E2222"/>
    <w:rsid w:val="009E27B8"/>
    <w:rsid w:val="009E27E8"/>
    <w:rsid w:val="009E2D20"/>
    <w:rsid w:val="009E6485"/>
    <w:rsid w:val="009E7B3C"/>
    <w:rsid w:val="009E7D46"/>
    <w:rsid w:val="009F118C"/>
    <w:rsid w:val="009F6718"/>
    <w:rsid w:val="009F6D9D"/>
    <w:rsid w:val="009F7805"/>
    <w:rsid w:val="009F7A63"/>
    <w:rsid w:val="009F7B98"/>
    <w:rsid w:val="00A01557"/>
    <w:rsid w:val="00A02788"/>
    <w:rsid w:val="00A03C3A"/>
    <w:rsid w:val="00A0461E"/>
    <w:rsid w:val="00A04B4A"/>
    <w:rsid w:val="00A05E64"/>
    <w:rsid w:val="00A06D1E"/>
    <w:rsid w:val="00A11404"/>
    <w:rsid w:val="00A127F4"/>
    <w:rsid w:val="00A1393E"/>
    <w:rsid w:val="00A13BDB"/>
    <w:rsid w:val="00A13D81"/>
    <w:rsid w:val="00A141F5"/>
    <w:rsid w:val="00A14CD9"/>
    <w:rsid w:val="00A16BD0"/>
    <w:rsid w:val="00A16DC6"/>
    <w:rsid w:val="00A17267"/>
    <w:rsid w:val="00A176C3"/>
    <w:rsid w:val="00A205AD"/>
    <w:rsid w:val="00A2266D"/>
    <w:rsid w:val="00A23D89"/>
    <w:rsid w:val="00A24688"/>
    <w:rsid w:val="00A256CE"/>
    <w:rsid w:val="00A26D83"/>
    <w:rsid w:val="00A279D9"/>
    <w:rsid w:val="00A27AF3"/>
    <w:rsid w:val="00A3090D"/>
    <w:rsid w:val="00A30C2B"/>
    <w:rsid w:val="00A31924"/>
    <w:rsid w:val="00A31A84"/>
    <w:rsid w:val="00A31BBD"/>
    <w:rsid w:val="00A332F1"/>
    <w:rsid w:val="00A34667"/>
    <w:rsid w:val="00A35C07"/>
    <w:rsid w:val="00A3611C"/>
    <w:rsid w:val="00A361A6"/>
    <w:rsid w:val="00A3724A"/>
    <w:rsid w:val="00A37950"/>
    <w:rsid w:val="00A40FDD"/>
    <w:rsid w:val="00A41EE9"/>
    <w:rsid w:val="00A45BFA"/>
    <w:rsid w:val="00A460C3"/>
    <w:rsid w:val="00A4652C"/>
    <w:rsid w:val="00A4716F"/>
    <w:rsid w:val="00A4779D"/>
    <w:rsid w:val="00A503D5"/>
    <w:rsid w:val="00A50E90"/>
    <w:rsid w:val="00A53A12"/>
    <w:rsid w:val="00A54A16"/>
    <w:rsid w:val="00A579EE"/>
    <w:rsid w:val="00A61945"/>
    <w:rsid w:val="00A62E97"/>
    <w:rsid w:val="00A63732"/>
    <w:rsid w:val="00A63D5A"/>
    <w:rsid w:val="00A65EF5"/>
    <w:rsid w:val="00A6715E"/>
    <w:rsid w:val="00A674B8"/>
    <w:rsid w:val="00A721A4"/>
    <w:rsid w:val="00A72397"/>
    <w:rsid w:val="00A72A77"/>
    <w:rsid w:val="00A73E01"/>
    <w:rsid w:val="00A74953"/>
    <w:rsid w:val="00A749C8"/>
    <w:rsid w:val="00A75897"/>
    <w:rsid w:val="00A75EE1"/>
    <w:rsid w:val="00A7637D"/>
    <w:rsid w:val="00A77BA6"/>
    <w:rsid w:val="00A80DE5"/>
    <w:rsid w:val="00A80E07"/>
    <w:rsid w:val="00A810C7"/>
    <w:rsid w:val="00A82252"/>
    <w:rsid w:val="00A82D6D"/>
    <w:rsid w:val="00A83A4F"/>
    <w:rsid w:val="00A84047"/>
    <w:rsid w:val="00A90AC6"/>
    <w:rsid w:val="00A91BF4"/>
    <w:rsid w:val="00A95C30"/>
    <w:rsid w:val="00A963C3"/>
    <w:rsid w:val="00A96DB9"/>
    <w:rsid w:val="00A97601"/>
    <w:rsid w:val="00AA0744"/>
    <w:rsid w:val="00AA23F1"/>
    <w:rsid w:val="00AA49C3"/>
    <w:rsid w:val="00AA6058"/>
    <w:rsid w:val="00AA6259"/>
    <w:rsid w:val="00AA6C4F"/>
    <w:rsid w:val="00AB0A1D"/>
    <w:rsid w:val="00AB1C48"/>
    <w:rsid w:val="00AB3A6A"/>
    <w:rsid w:val="00AB4D4C"/>
    <w:rsid w:val="00AB513B"/>
    <w:rsid w:val="00AB5920"/>
    <w:rsid w:val="00AB74E2"/>
    <w:rsid w:val="00AC0918"/>
    <w:rsid w:val="00AC0EB5"/>
    <w:rsid w:val="00AC1E45"/>
    <w:rsid w:val="00AC1F08"/>
    <w:rsid w:val="00AC22C0"/>
    <w:rsid w:val="00AC28C9"/>
    <w:rsid w:val="00AC34F3"/>
    <w:rsid w:val="00AC4279"/>
    <w:rsid w:val="00AC46CA"/>
    <w:rsid w:val="00AC5B66"/>
    <w:rsid w:val="00AD0DC9"/>
    <w:rsid w:val="00AD0FE4"/>
    <w:rsid w:val="00AD3322"/>
    <w:rsid w:val="00AD340B"/>
    <w:rsid w:val="00AD3CC1"/>
    <w:rsid w:val="00AD476D"/>
    <w:rsid w:val="00AD4961"/>
    <w:rsid w:val="00AD5043"/>
    <w:rsid w:val="00AD53C3"/>
    <w:rsid w:val="00AD5DFE"/>
    <w:rsid w:val="00AD63F4"/>
    <w:rsid w:val="00AD64C7"/>
    <w:rsid w:val="00AD663E"/>
    <w:rsid w:val="00AE016B"/>
    <w:rsid w:val="00AE0D8F"/>
    <w:rsid w:val="00AE0EBD"/>
    <w:rsid w:val="00AE1981"/>
    <w:rsid w:val="00AE1C57"/>
    <w:rsid w:val="00AE2026"/>
    <w:rsid w:val="00AE29A5"/>
    <w:rsid w:val="00AE4F9B"/>
    <w:rsid w:val="00AE66DA"/>
    <w:rsid w:val="00AE797B"/>
    <w:rsid w:val="00AF05AD"/>
    <w:rsid w:val="00AF0A1F"/>
    <w:rsid w:val="00AF0E21"/>
    <w:rsid w:val="00AF3713"/>
    <w:rsid w:val="00AF3AB1"/>
    <w:rsid w:val="00AF3D15"/>
    <w:rsid w:val="00AF4263"/>
    <w:rsid w:val="00AF43C1"/>
    <w:rsid w:val="00AF6EF9"/>
    <w:rsid w:val="00AF721A"/>
    <w:rsid w:val="00B00236"/>
    <w:rsid w:val="00B005BD"/>
    <w:rsid w:val="00B0060A"/>
    <w:rsid w:val="00B03872"/>
    <w:rsid w:val="00B03CB2"/>
    <w:rsid w:val="00B07B38"/>
    <w:rsid w:val="00B10311"/>
    <w:rsid w:val="00B109FE"/>
    <w:rsid w:val="00B11B07"/>
    <w:rsid w:val="00B1204C"/>
    <w:rsid w:val="00B14127"/>
    <w:rsid w:val="00B15C74"/>
    <w:rsid w:val="00B16FD4"/>
    <w:rsid w:val="00B17639"/>
    <w:rsid w:val="00B17755"/>
    <w:rsid w:val="00B20C7C"/>
    <w:rsid w:val="00B2156C"/>
    <w:rsid w:val="00B21D82"/>
    <w:rsid w:val="00B2429D"/>
    <w:rsid w:val="00B27961"/>
    <w:rsid w:val="00B30130"/>
    <w:rsid w:val="00B31056"/>
    <w:rsid w:val="00B31717"/>
    <w:rsid w:val="00B332C4"/>
    <w:rsid w:val="00B33462"/>
    <w:rsid w:val="00B34E2D"/>
    <w:rsid w:val="00B374C8"/>
    <w:rsid w:val="00B3758D"/>
    <w:rsid w:val="00B37812"/>
    <w:rsid w:val="00B37D55"/>
    <w:rsid w:val="00B40081"/>
    <w:rsid w:val="00B410AE"/>
    <w:rsid w:val="00B424FA"/>
    <w:rsid w:val="00B42E48"/>
    <w:rsid w:val="00B42FD7"/>
    <w:rsid w:val="00B44E67"/>
    <w:rsid w:val="00B46950"/>
    <w:rsid w:val="00B46B0E"/>
    <w:rsid w:val="00B46EF5"/>
    <w:rsid w:val="00B46F4E"/>
    <w:rsid w:val="00B477CC"/>
    <w:rsid w:val="00B5055E"/>
    <w:rsid w:val="00B52B36"/>
    <w:rsid w:val="00B52CCF"/>
    <w:rsid w:val="00B53333"/>
    <w:rsid w:val="00B55D82"/>
    <w:rsid w:val="00B55EBA"/>
    <w:rsid w:val="00B6057D"/>
    <w:rsid w:val="00B60E81"/>
    <w:rsid w:val="00B64194"/>
    <w:rsid w:val="00B64D6F"/>
    <w:rsid w:val="00B655B2"/>
    <w:rsid w:val="00B66BE0"/>
    <w:rsid w:val="00B74322"/>
    <w:rsid w:val="00B75372"/>
    <w:rsid w:val="00B75CFB"/>
    <w:rsid w:val="00B8124D"/>
    <w:rsid w:val="00B81998"/>
    <w:rsid w:val="00B820E4"/>
    <w:rsid w:val="00B8445E"/>
    <w:rsid w:val="00B844C1"/>
    <w:rsid w:val="00B84FCE"/>
    <w:rsid w:val="00B85A4E"/>
    <w:rsid w:val="00B904C0"/>
    <w:rsid w:val="00B907E2"/>
    <w:rsid w:val="00B917B6"/>
    <w:rsid w:val="00B918E2"/>
    <w:rsid w:val="00B922BB"/>
    <w:rsid w:val="00B927DB"/>
    <w:rsid w:val="00B92859"/>
    <w:rsid w:val="00B9334C"/>
    <w:rsid w:val="00B93B0B"/>
    <w:rsid w:val="00B94BAA"/>
    <w:rsid w:val="00B97459"/>
    <w:rsid w:val="00BA3504"/>
    <w:rsid w:val="00BA4224"/>
    <w:rsid w:val="00BA4955"/>
    <w:rsid w:val="00BA5141"/>
    <w:rsid w:val="00BA7938"/>
    <w:rsid w:val="00BB01D1"/>
    <w:rsid w:val="00BB09FF"/>
    <w:rsid w:val="00BB153B"/>
    <w:rsid w:val="00BB290D"/>
    <w:rsid w:val="00BB3730"/>
    <w:rsid w:val="00BB3CCD"/>
    <w:rsid w:val="00BB5998"/>
    <w:rsid w:val="00BB5ABE"/>
    <w:rsid w:val="00BB5D06"/>
    <w:rsid w:val="00BB65C9"/>
    <w:rsid w:val="00BB6634"/>
    <w:rsid w:val="00BB7383"/>
    <w:rsid w:val="00BB78EE"/>
    <w:rsid w:val="00BB7AAD"/>
    <w:rsid w:val="00BC0300"/>
    <w:rsid w:val="00BC0401"/>
    <w:rsid w:val="00BC0F7B"/>
    <w:rsid w:val="00BC2663"/>
    <w:rsid w:val="00BC30BC"/>
    <w:rsid w:val="00BC39F1"/>
    <w:rsid w:val="00BC4266"/>
    <w:rsid w:val="00BC5C13"/>
    <w:rsid w:val="00BC7808"/>
    <w:rsid w:val="00BD0D96"/>
    <w:rsid w:val="00BD2C15"/>
    <w:rsid w:val="00BE103E"/>
    <w:rsid w:val="00BE10F7"/>
    <w:rsid w:val="00BE2514"/>
    <w:rsid w:val="00BE2ACC"/>
    <w:rsid w:val="00BE3FCD"/>
    <w:rsid w:val="00BE3FFF"/>
    <w:rsid w:val="00BE42C6"/>
    <w:rsid w:val="00BE4E2C"/>
    <w:rsid w:val="00BE5359"/>
    <w:rsid w:val="00BE5F77"/>
    <w:rsid w:val="00BE6FD6"/>
    <w:rsid w:val="00BE790A"/>
    <w:rsid w:val="00BF0A03"/>
    <w:rsid w:val="00BF42D4"/>
    <w:rsid w:val="00BF4606"/>
    <w:rsid w:val="00BF5518"/>
    <w:rsid w:val="00BF66E6"/>
    <w:rsid w:val="00BF7121"/>
    <w:rsid w:val="00C013B2"/>
    <w:rsid w:val="00C01BD9"/>
    <w:rsid w:val="00C01F86"/>
    <w:rsid w:val="00C020AE"/>
    <w:rsid w:val="00C0484E"/>
    <w:rsid w:val="00C04CE8"/>
    <w:rsid w:val="00C063B4"/>
    <w:rsid w:val="00C0729D"/>
    <w:rsid w:val="00C10D84"/>
    <w:rsid w:val="00C110C8"/>
    <w:rsid w:val="00C1119B"/>
    <w:rsid w:val="00C1165A"/>
    <w:rsid w:val="00C11789"/>
    <w:rsid w:val="00C1251A"/>
    <w:rsid w:val="00C13532"/>
    <w:rsid w:val="00C14527"/>
    <w:rsid w:val="00C14F46"/>
    <w:rsid w:val="00C15B5B"/>
    <w:rsid w:val="00C15BBE"/>
    <w:rsid w:val="00C2017A"/>
    <w:rsid w:val="00C2058B"/>
    <w:rsid w:val="00C21595"/>
    <w:rsid w:val="00C2170E"/>
    <w:rsid w:val="00C21A94"/>
    <w:rsid w:val="00C236D0"/>
    <w:rsid w:val="00C2486E"/>
    <w:rsid w:val="00C25E63"/>
    <w:rsid w:val="00C25F95"/>
    <w:rsid w:val="00C2613D"/>
    <w:rsid w:val="00C26CF7"/>
    <w:rsid w:val="00C27584"/>
    <w:rsid w:val="00C27851"/>
    <w:rsid w:val="00C278FA"/>
    <w:rsid w:val="00C31FA8"/>
    <w:rsid w:val="00C33CE8"/>
    <w:rsid w:val="00C35AFD"/>
    <w:rsid w:val="00C367AD"/>
    <w:rsid w:val="00C36EA1"/>
    <w:rsid w:val="00C36F13"/>
    <w:rsid w:val="00C37FD1"/>
    <w:rsid w:val="00C40693"/>
    <w:rsid w:val="00C437B6"/>
    <w:rsid w:val="00C477C7"/>
    <w:rsid w:val="00C52660"/>
    <w:rsid w:val="00C53332"/>
    <w:rsid w:val="00C53CF1"/>
    <w:rsid w:val="00C54AE4"/>
    <w:rsid w:val="00C550E0"/>
    <w:rsid w:val="00C568AA"/>
    <w:rsid w:val="00C569D0"/>
    <w:rsid w:val="00C56D0B"/>
    <w:rsid w:val="00C57C6D"/>
    <w:rsid w:val="00C641FB"/>
    <w:rsid w:val="00C65EEB"/>
    <w:rsid w:val="00C7073D"/>
    <w:rsid w:val="00C71CAE"/>
    <w:rsid w:val="00C72395"/>
    <w:rsid w:val="00C72840"/>
    <w:rsid w:val="00C73B5B"/>
    <w:rsid w:val="00C7401E"/>
    <w:rsid w:val="00C758F6"/>
    <w:rsid w:val="00C75BDF"/>
    <w:rsid w:val="00C76554"/>
    <w:rsid w:val="00C76900"/>
    <w:rsid w:val="00C76982"/>
    <w:rsid w:val="00C76B14"/>
    <w:rsid w:val="00C76CD4"/>
    <w:rsid w:val="00C77828"/>
    <w:rsid w:val="00C80585"/>
    <w:rsid w:val="00C81240"/>
    <w:rsid w:val="00C8139B"/>
    <w:rsid w:val="00C81D29"/>
    <w:rsid w:val="00C823BD"/>
    <w:rsid w:val="00C8399A"/>
    <w:rsid w:val="00C85B37"/>
    <w:rsid w:val="00C86CFE"/>
    <w:rsid w:val="00C9085E"/>
    <w:rsid w:val="00C90ACF"/>
    <w:rsid w:val="00C90ED7"/>
    <w:rsid w:val="00C92687"/>
    <w:rsid w:val="00C94DCA"/>
    <w:rsid w:val="00C954B5"/>
    <w:rsid w:val="00C96137"/>
    <w:rsid w:val="00C966FD"/>
    <w:rsid w:val="00C973C1"/>
    <w:rsid w:val="00CA0ED0"/>
    <w:rsid w:val="00CA2CC1"/>
    <w:rsid w:val="00CA2D15"/>
    <w:rsid w:val="00CA3ABA"/>
    <w:rsid w:val="00CA4153"/>
    <w:rsid w:val="00CA4181"/>
    <w:rsid w:val="00CA4BD0"/>
    <w:rsid w:val="00CA5288"/>
    <w:rsid w:val="00CA6A85"/>
    <w:rsid w:val="00CA72D3"/>
    <w:rsid w:val="00CA7603"/>
    <w:rsid w:val="00CB25A9"/>
    <w:rsid w:val="00CB31A7"/>
    <w:rsid w:val="00CB455E"/>
    <w:rsid w:val="00CB576C"/>
    <w:rsid w:val="00CB7543"/>
    <w:rsid w:val="00CC0C2F"/>
    <w:rsid w:val="00CC2104"/>
    <w:rsid w:val="00CC2277"/>
    <w:rsid w:val="00CC233F"/>
    <w:rsid w:val="00CC4970"/>
    <w:rsid w:val="00CC4C5E"/>
    <w:rsid w:val="00CC60C0"/>
    <w:rsid w:val="00CC642E"/>
    <w:rsid w:val="00CD090A"/>
    <w:rsid w:val="00CD15F4"/>
    <w:rsid w:val="00CD203D"/>
    <w:rsid w:val="00CD2583"/>
    <w:rsid w:val="00CD297C"/>
    <w:rsid w:val="00CD3BB2"/>
    <w:rsid w:val="00CD5320"/>
    <w:rsid w:val="00CD5711"/>
    <w:rsid w:val="00CD5E7D"/>
    <w:rsid w:val="00CD61DE"/>
    <w:rsid w:val="00CD686A"/>
    <w:rsid w:val="00CD7454"/>
    <w:rsid w:val="00CE04DF"/>
    <w:rsid w:val="00CE20C8"/>
    <w:rsid w:val="00CE49C9"/>
    <w:rsid w:val="00CE553E"/>
    <w:rsid w:val="00CE5DB4"/>
    <w:rsid w:val="00CE6EBF"/>
    <w:rsid w:val="00CE71FB"/>
    <w:rsid w:val="00CE7E36"/>
    <w:rsid w:val="00CE7E56"/>
    <w:rsid w:val="00CF03CD"/>
    <w:rsid w:val="00CF1C45"/>
    <w:rsid w:val="00CF34ED"/>
    <w:rsid w:val="00CF6B17"/>
    <w:rsid w:val="00CF6C68"/>
    <w:rsid w:val="00CF6D24"/>
    <w:rsid w:val="00D01D37"/>
    <w:rsid w:val="00D0676C"/>
    <w:rsid w:val="00D1053D"/>
    <w:rsid w:val="00D11037"/>
    <w:rsid w:val="00D11218"/>
    <w:rsid w:val="00D129AE"/>
    <w:rsid w:val="00D13205"/>
    <w:rsid w:val="00D13560"/>
    <w:rsid w:val="00D13B40"/>
    <w:rsid w:val="00D14532"/>
    <w:rsid w:val="00D165DD"/>
    <w:rsid w:val="00D16AC5"/>
    <w:rsid w:val="00D17399"/>
    <w:rsid w:val="00D178A3"/>
    <w:rsid w:val="00D21140"/>
    <w:rsid w:val="00D21737"/>
    <w:rsid w:val="00D2185A"/>
    <w:rsid w:val="00D220EB"/>
    <w:rsid w:val="00D2259E"/>
    <w:rsid w:val="00D239EF"/>
    <w:rsid w:val="00D23AB6"/>
    <w:rsid w:val="00D23B0C"/>
    <w:rsid w:val="00D24350"/>
    <w:rsid w:val="00D26A2C"/>
    <w:rsid w:val="00D3108C"/>
    <w:rsid w:val="00D31CFA"/>
    <w:rsid w:val="00D3303B"/>
    <w:rsid w:val="00D366CD"/>
    <w:rsid w:val="00D36D4A"/>
    <w:rsid w:val="00D3750C"/>
    <w:rsid w:val="00D37BAA"/>
    <w:rsid w:val="00D40429"/>
    <w:rsid w:val="00D419BD"/>
    <w:rsid w:val="00D42034"/>
    <w:rsid w:val="00D42641"/>
    <w:rsid w:val="00D434CF"/>
    <w:rsid w:val="00D44F35"/>
    <w:rsid w:val="00D450B2"/>
    <w:rsid w:val="00D45C88"/>
    <w:rsid w:val="00D47960"/>
    <w:rsid w:val="00D53425"/>
    <w:rsid w:val="00D5364E"/>
    <w:rsid w:val="00D560EA"/>
    <w:rsid w:val="00D569F7"/>
    <w:rsid w:val="00D56BBD"/>
    <w:rsid w:val="00D56DD3"/>
    <w:rsid w:val="00D56F96"/>
    <w:rsid w:val="00D5781F"/>
    <w:rsid w:val="00D57C71"/>
    <w:rsid w:val="00D60093"/>
    <w:rsid w:val="00D627D6"/>
    <w:rsid w:val="00D62C72"/>
    <w:rsid w:val="00D641EC"/>
    <w:rsid w:val="00D647E7"/>
    <w:rsid w:val="00D66B43"/>
    <w:rsid w:val="00D6797D"/>
    <w:rsid w:val="00D70D04"/>
    <w:rsid w:val="00D711BF"/>
    <w:rsid w:val="00D71A5A"/>
    <w:rsid w:val="00D71BD4"/>
    <w:rsid w:val="00D723C7"/>
    <w:rsid w:val="00D72AE9"/>
    <w:rsid w:val="00D73A5F"/>
    <w:rsid w:val="00D73D87"/>
    <w:rsid w:val="00D74519"/>
    <w:rsid w:val="00D750A4"/>
    <w:rsid w:val="00D76C72"/>
    <w:rsid w:val="00D77222"/>
    <w:rsid w:val="00D77C8B"/>
    <w:rsid w:val="00D806EC"/>
    <w:rsid w:val="00D8092D"/>
    <w:rsid w:val="00D80960"/>
    <w:rsid w:val="00D8156F"/>
    <w:rsid w:val="00D8167D"/>
    <w:rsid w:val="00D82E42"/>
    <w:rsid w:val="00D83235"/>
    <w:rsid w:val="00D84369"/>
    <w:rsid w:val="00D84426"/>
    <w:rsid w:val="00D844F9"/>
    <w:rsid w:val="00D846E4"/>
    <w:rsid w:val="00D863C6"/>
    <w:rsid w:val="00D868B6"/>
    <w:rsid w:val="00D87C0E"/>
    <w:rsid w:val="00D87F57"/>
    <w:rsid w:val="00D95A23"/>
    <w:rsid w:val="00D95C6D"/>
    <w:rsid w:val="00D961B5"/>
    <w:rsid w:val="00D96C9F"/>
    <w:rsid w:val="00D97100"/>
    <w:rsid w:val="00D97C30"/>
    <w:rsid w:val="00DA12C3"/>
    <w:rsid w:val="00DA1752"/>
    <w:rsid w:val="00DA1B91"/>
    <w:rsid w:val="00DA2911"/>
    <w:rsid w:val="00DA3EF8"/>
    <w:rsid w:val="00DA437E"/>
    <w:rsid w:val="00DA4996"/>
    <w:rsid w:val="00DA632D"/>
    <w:rsid w:val="00DA79C0"/>
    <w:rsid w:val="00DB1BB3"/>
    <w:rsid w:val="00DB1EF3"/>
    <w:rsid w:val="00DB2459"/>
    <w:rsid w:val="00DB29C0"/>
    <w:rsid w:val="00DB59E9"/>
    <w:rsid w:val="00DB5DD6"/>
    <w:rsid w:val="00DB7A5D"/>
    <w:rsid w:val="00DC0B10"/>
    <w:rsid w:val="00DC336B"/>
    <w:rsid w:val="00DC5031"/>
    <w:rsid w:val="00DC5507"/>
    <w:rsid w:val="00DC5786"/>
    <w:rsid w:val="00DD0256"/>
    <w:rsid w:val="00DD3FB5"/>
    <w:rsid w:val="00DD4CF3"/>
    <w:rsid w:val="00DE1CCC"/>
    <w:rsid w:val="00DE4B4F"/>
    <w:rsid w:val="00DF112B"/>
    <w:rsid w:val="00DF1797"/>
    <w:rsid w:val="00DF1920"/>
    <w:rsid w:val="00DF386B"/>
    <w:rsid w:val="00DF398B"/>
    <w:rsid w:val="00DF4141"/>
    <w:rsid w:val="00DF55A8"/>
    <w:rsid w:val="00DF646E"/>
    <w:rsid w:val="00DF7072"/>
    <w:rsid w:val="00E00F55"/>
    <w:rsid w:val="00E02BEB"/>
    <w:rsid w:val="00E034FD"/>
    <w:rsid w:val="00E044E3"/>
    <w:rsid w:val="00E0485D"/>
    <w:rsid w:val="00E05636"/>
    <w:rsid w:val="00E06632"/>
    <w:rsid w:val="00E1025C"/>
    <w:rsid w:val="00E10FC2"/>
    <w:rsid w:val="00E12240"/>
    <w:rsid w:val="00E126EC"/>
    <w:rsid w:val="00E12C1C"/>
    <w:rsid w:val="00E13186"/>
    <w:rsid w:val="00E136F1"/>
    <w:rsid w:val="00E1458D"/>
    <w:rsid w:val="00E14B84"/>
    <w:rsid w:val="00E214A4"/>
    <w:rsid w:val="00E23A92"/>
    <w:rsid w:val="00E25993"/>
    <w:rsid w:val="00E25E64"/>
    <w:rsid w:val="00E262D5"/>
    <w:rsid w:val="00E26973"/>
    <w:rsid w:val="00E302AA"/>
    <w:rsid w:val="00E3038D"/>
    <w:rsid w:val="00E32446"/>
    <w:rsid w:val="00E33BC5"/>
    <w:rsid w:val="00E3652E"/>
    <w:rsid w:val="00E36DD0"/>
    <w:rsid w:val="00E403DD"/>
    <w:rsid w:val="00E40EC5"/>
    <w:rsid w:val="00E40FAB"/>
    <w:rsid w:val="00E4109F"/>
    <w:rsid w:val="00E410C3"/>
    <w:rsid w:val="00E41A41"/>
    <w:rsid w:val="00E438AD"/>
    <w:rsid w:val="00E43ED3"/>
    <w:rsid w:val="00E44119"/>
    <w:rsid w:val="00E449ED"/>
    <w:rsid w:val="00E5186F"/>
    <w:rsid w:val="00E51A9F"/>
    <w:rsid w:val="00E53D6A"/>
    <w:rsid w:val="00E53E92"/>
    <w:rsid w:val="00E54640"/>
    <w:rsid w:val="00E55E02"/>
    <w:rsid w:val="00E55F4E"/>
    <w:rsid w:val="00E55F59"/>
    <w:rsid w:val="00E56177"/>
    <w:rsid w:val="00E56695"/>
    <w:rsid w:val="00E60BEB"/>
    <w:rsid w:val="00E612BC"/>
    <w:rsid w:val="00E6142D"/>
    <w:rsid w:val="00E61A0A"/>
    <w:rsid w:val="00E63036"/>
    <w:rsid w:val="00E640AA"/>
    <w:rsid w:val="00E6481A"/>
    <w:rsid w:val="00E648F5"/>
    <w:rsid w:val="00E64C57"/>
    <w:rsid w:val="00E662D1"/>
    <w:rsid w:val="00E6649F"/>
    <w:rsid w:val="00E67649"/>
    <w:rsid w:val="00E67C23"/>
    <w:rsid w:val="00E70EB4"/>
    <w:rsid w:val="00E71AF1"/>
    <w:rsid w:val="00E72AAA"/>
    <w:rsid w:val="00E737F4"/>
    <w:rsid w:val="00E740E0"/>
    <w:rsid w:val="00E7475D"/>
    <w:rsid w:val="00E7625D"/>
    <w:rsid w:val="00E76D9E"/>
    <w:rsid w:val="00E77509"/>
    <w:rsid w:val="00E8254D"/>
    <w:rsid w:val="00E82B09"/>
    <w:rsid w:val="00E83AA6"/>
    <w:rsid w:val="00E864A0"/>
    <w:rsid w:val="00E86A68"/>
    <w:rsid w:val="00E87C8D"/>
    <w:rsid w:val="00E900E7"/>
    <w:rsid w:val="00E905CF"/>
    <w:rsid w:val="00E90A69"/>
    <w:rsid w:val="00E9288B"/>
    <w:rsid w:val="00E92CDC"/>
    <w:rsid w:val="00E9418E"/>
    <w:rsid w:val="00E94214"/>
    <w:rsid w:val="00E94589"/>
    <w:rsid w:val="00E961CE"/>
    <w:rsid w:val="00E9688A"/>
    <w:rsid w:val="00EA16E1"/>
    <w:rsid w:val="00EA1902"/>
    <w:rsid w:val="00EA378C"/>
    <w:rsid w:val="00EA3E7F"/>
    <w:rsid w:val="00EB13DF"/>
    <w:rsid w:val="00EB18C1"/>
    <w:rsid w:val="00EB3A4B"/>
    <w:rsid w:val="00EB686B"/>
    <w:rsid w:val="00EB7032"/>
    <w:rsid w:val="00EB759F"/>
    <w:rsid w:val="00EB7AB0"/>
    <w:rsid w:val="00EC02A1"/>
    <w:rsid w:val="00EC0B25"/>
    <w:rsid w:val="00EC1B0A"/>
    <w:rsid w:val="00EC2FAD"/>
    <w:rsid w:val="00EC3512"/>
    <w:rsid w:val="00EC6A2D"/>
    <w:rsid w:val="00EC711D"/>
    <w:rsid w:val="00EC7FE2"/>
    <w:rsid w:val="00ED1750"/>
    <w:rsid w:val="00ED17B4"/>
    <w:rsid w:val="00ED28BE"/>
    <w:rsid w:val="00ED4AA9"/>
    <w:rsid w:val="00ED66B5"/>
    <w:rsid w:val="00ED6CA8"/>
    <w:rsid w:val="00EE049A"/>
    <w:rsid w:val="00EE0697"/>
    <w:rsid w:val="00EE16CD"/>
    <w:rsid w:val="00EE28C9"/>
    <w:rsid w:val="00EE3A4D"/>
    <w:rsid w:val="00EE6B92"/>
    <w:rsid w:val="00EE7228"/>
    <w:rsid w:val="00EE7269"/>
    <w:rsid w:val="00EE747D"/>
    <w:rsid w:val="00EF11C5"/>
    <w:rsid w:val="00EF19CF"/>
    <w:rsid w:val="00EF2342"/>
    <w:rsid w:val="00EF3B47"/>
    <w:rsid w:val="00EF474A"/>
    <w:rsid w:val="00EF60C3"/>
    <w:rsid w:val="00EF65FE"/>
    <w:rsid w:val="00EF7724"/>
    <w:rsid w:val="00EF780C"/>
    <w:rsid w:val="00EF7D3D"/>
    <w:rsid w:val="00F00A47"/>
    <w:rsid w:val="00F0168D"/>
    <w:rsid w:val="00F027BA"/>
    <w:rsid w:val="00F0283A"/>
    <w:rsid w:val="00F03CB1"/>
    <w:rsid w:val="00F04991"/>
    <w:rsid w:val="00F06185"/>
    <w:rsid w:val="00F07B2D"/>
    <w:rsid w:val="00F07C41"/>
    <w:rsid w:val="00F10264"/>
    <w:rsid w:val="00F109E7"/>
    <w:rsid w:val="00F11833"/>
    <w:rsid w:val="00F120E9"/>
    <w:rsid w:val="00F12518"/>
    <w:rsid w:val="00F13212"/>
    <w:rsid w:val="00F13DD6"/>
    <w:rsid w:val="00F13FE3"/>
    <w:rsid w:val="00F14100"/>
    <w:rsid w:val="00F14223"/>
    <w:rsid w:val="00F144FC"/>
    <w:rsid w:val="00F153EF"/>
    <w:rsid w:val="00F1688D"/>
    <w:rsid w:val="00F1728E"/>
    <w:rsid w:val="00F2376A"/>
    <w:rsid w:val="00F24AC6"/>
    <w:rsid w:val="00F250A7"/>
    <w:rsid w:val="00F25BAD"/>
    <w:rsid w:val="00F25D85"/>
    <w:rsid w:val="00F25EAE"/>
    <w:rsid w:val="00F264D2"/>
    <w:rsid w:val="00F26A26"/>
    <w:rsid w:val="00F3041E"/>
    <w:rsid w:val="00F31D16"/>
    <w:rsid w:val="00F332E6"/>
    <w:rsid w:val="00F3481F"/>
    <w:rsid w:val="00F37104"/>
    <w:rsid w:val="00F40A60"/>
    <w:rsid w:val="00F41221"/>
    <w:rsid w:val="00F42EA6"/>
    <w:rsid w:val="00F43126"/>
    <w:rsid w:val="00F43887"/>
    <w:rsid w:val="00F43E7B"/>
    <w:rsid w:val="00F44236"/>
    <w:rsid w:val="00F44FF2"/>
    <w:rsid w:val="00F46B94"/>
    <w:rsid w:val="00F46B9E"/>
    <w:rsid w:val="00F472E9"/>
    <w:rsid w:val="00F50AA5"/>
    <w:rsid w:val="00F51010"/>
    <w:rsid w:val="00F51FAB"/>
    <w:rsid w:val="00F5282B"/>
    <w:rsid w:val="00F531F4"/>
    <w:rsid w:val="00F53673"/>
    <w:rsid w:val="00F5370A"/>
    <w:rsid w:val="00F53FD0"/>
    <w:rsid w:val="00F5501C"/>
    <w:rsid w:val="00F565EA"/>
    <w:rsid w:val="00F56AB3"/>
    <w:rsid w:val="00F57913"/>
    <w:rsid w:val="00F60795"/>
    <w:rsid w:val="00F60B3F"/>
    <w:rsid w:val="00F63DBD"/>
    <w:rsid w:val="00F662F3"/>
    <w:rsid w:val="00F670EB"/>
    <w:rsid w:val="00F67BEB"/>
    <w:rsid w:val="00F711CE"/>
    <w:rsid w:val="00F717C3"/>
    <w:rsid w:val="00F73A20"/>
    <w:rsid w:val="00F74F94"/>
    <w:rsid w:val="00F754C9"/>
    <w:rsid w:val="00F775D2"/>
    <w:rsid w:val="00F77F26"/>
    <w:rsid w:val="00F817D9"/>
    <w:rsid w:val="00F844AB"/>
    <w:rsid w:val="00F84B00"/>
    <w:rsid w:val="00F85953"/>
    <w:rsid w:val="00F87634"/>
    <w:rsid w:val="00F87BDC"/>
    <w:rsid w:val="00F87FD7"/>
    <w:rsid w:val="00F902AA"/>
    <w:rsid w:val="00F9104D"/>
    <w:rsid w:val="00F923D5"/>
    <w:rsid w:val="00F92925"/>
    <w:rsid w:val="00F9463E"/>
    <w:rsid w:val="00F94DC7"/>
    <w:rsid w:val="00F955EC"/>
    <w:rsid w:val="00F95F10"/>
    <w:rsid w:val="00F96401"/>
    <w:rsid w:val="00F96695"/>
    <w:rsid w:val="00F9752F"/>
    <w:rsid w:val="00F977BA"/>
    <w:rsid w:val="00F97B92"/>
    <w:rsid w:val="00FA101B"/>
    <w:rsid w:val="00FA155A"/>
    <w:rsid w:val="00FA1DEE"/>
    <w:rsid w:val="00FA1E05"/>
    <w:rsid w:val="00FA2045"/>
    <w:rsid w:val="00FA2D81"/>
    <w:rsid w:val="00FA36B1"/>
    <w:rsid w:val="00FA3B0D"/>
    <w:rsid w:val="00FA48AA"/>
    <w:rsid w:val="00FA5013"/>
    <w:rsid w:val="00FB05CC"/>
    <w:rsid w:val="00FB1A7B"/>
    <w:rsid w:val="00FB1DAC"/>
    <w:rsid w:val="00FB1DC4"/>
    <w:rsid w:val="00FB21BC"/>
    <w:rsid w:val="00FB2333"/>
    <w:rsid w:val="00FB303C"/>
    <w:rsid w:val="00FB3CA8"/>
    <w:rsid w:val="00FB582C"/>
    <w:rsid w:val="00FB596F"/>
    <w:rsid w:val="00FB792E"/>
    <w:rsid w:val="00FC09CF"/>
    <w:rsid w:val="00FC0DF2"/>
    <w:rsid w:val="00FC115D"/>
    <w:rsid w:val="00FC17D7"/>
    <w:rsid w:val="00FC1D4B"/>
    <w:rsid w:val="00FC30EB"/>
    <w:rsid w:val="00FC3FC1"/>
    <w:rsid w:val="00FC48DA"/>
    <w:rsid w:val="00FC4C49"/>
    <w:rsid w:val="00FC4D5B"/>
    <w:rsid w:val="00FC53CA"/>
    <w:rsid w:val="00FC6B98"/>
    <w:rsid w:val="00FD0363"/>
    <w:rsid w:val="00FD19F8"/>
    <w:rsid w:val="00FD22EA"/>
    <w:rsid w:val="00FD26E8"/>
    <w:rsid w:val="00FD33E8"/>
    <w:rsid w:val="00FD3EB8"/>
    <w:rsid w:val="00FD40F8"/>
    <w:rsid w:val="00FD4B4F"/>
    <w:rsid w:val="00FD4BF6"/>
    <w:rsid w:val="00FD54A0"/>
    <w:rsid w:val="00FD5B81"/>
    <w:rsid w:val="00FE0375"/>
    <w:rsid w:val="00FE0695"/>
    <w:rsid w:val="00FE09B3"/>
    <w:rsid w:val="00FE0E3B"/>
    <w:rsid w:val="00FE0F49"/>
    <w:rsid w:val="00FE134D"/>
    <w:rsid w:val="00FE157D"/>
    <w:rsid w:val="00FE21CB"/>
    <w:rsid w:val="00FE3395"/>
    <w:rsid w:val="00FE447D"/>
    <w:rsid w:val="00FE44FA"/>
    <w:rsid w:val="00FE599D"/>
    <w:rsid w:val="00FF1CB3"/>
    <w:rsid w:val="00FF303F"/>
    <w:rsid w:val="00FF3C10"/>
    <w:rsid w:val="00FF4166"/>
    <w:rsid w:val="00FF5D4F"/>
    <w:rsid w:val="00FF632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3FCD"/>
    <w:rPr>
      <w:rFonts w:ascii="Calibri" w:eastAsia="Times New Roman" w:hAnsi="Calibri" w:cs="Times New Roman"/>
      <w:lang w:val="en-US" w:bidi="en-US"/>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E3FCD"/>
    <w:pPr>
      <w:spacing w:after="0" w:line="240" w:lineRule="auto"/>
    </w:pPr>
  </w:style>
  <w:style w:type="character" w:styleId="a4">
    <w:name w:val="Intense Reference"/>
    <w:basedOn w:val="a0"/>
    <w:uiPriority w:val="32"/>
    <w:qFormat/>
    <w:rsid w:val="00BE3FCD"/>
    <w:rPr>
      <w:b/>
      <w:bCs/>
      <w:smallCaps/>
      <w:color w:val="C0504D" w:themeColor="accent2"/>
      <w:spacing w:val="5"/>
      <w:u w:val="single"/>
    </w:rPr>
  </w:style>
</w:styles>
</file>

<file path=word/webSettings.xml><?xml version="1.0" encoding="utf-8"?>
<w:webSettings xmlns:r="http://schemas.openxmlformats.org/officeDocument/2006/relationships" xmlns:w="http://schemas.openxmlformats.org/wordprocessingml/2006/main">
  <w:divs>
    <w:div w:id="314458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231</TotalTime>
  <Pages>5</Pages>
  <Words>1347</Words>
  <Characters>7681</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KKnights</Company>
  <LinksUpToDate>false</LinksUpToDate>
  <CharactersWithSpaces>9010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2014-11-29T07:39:00Z</dcterms:created>
  <dcterms:modified xsi:type="dcterms:W3CDTF">2014-12-01T08:02:00Z</dcterms:modified>
</cp:coreProperties>
</file>